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FE376E" w14:textId="1371BF9B" w:rsidR="00231345" w:rsidRPr="003C5505" w:rsidRDefault="004B10F0" w:rsidP="00231345">
      <w:pPr>
        <w:jc w:val="right"/>
      </w:pPr>
      <w:r w:rsidRPr="003C5505">
        <w:rPr>
          <w:noProof/>
        </w:rPr>
        <w:drawing>
          <wp:anchor distT="0" distB="0" distL="114300" distR="114300" simplePos="0" relativeHeight="251660288" behindDoc="1" locked="1" layoutInCell="1" allowOverlap="1" wp14:anchorId="6E8481DD" wp14:editId="6C76E695">
            <wp:simplePos x="0" y="0"/>
            <wp:positionH relativeFrom="page">
              <wp:align>left</wp:align>
            </wp:positionH>
            <wp:positionV relativeFrom="page">
              <wp:align>center</wp:align>
            </wp:positionV>
            <wp:extent cx="7777212"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OUSE LETTERHEAD 2015 CENTRAL PARK BLANK-0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7212" cy="10058400"/>
                    </a:xfrm>
                    <a:prstGeom prst="rect">
                      <a:avLst/>
                    </a:prstGeom>
                    <a:extLst>
                      <a:ext uri="{FAA26D3D-D897-4be2-8F04-BA451C77F1D7}">
                        <ma14:placeholderFlag xmlns:ma14="http://schemas.microsoft.com/office/mac/drawingml/2011/main"/>
                      </a:ext>
                    </a:extLst>
                  </pic:spPr>
                </pic:pic>
              </a:graphicData>
            </a:graphic>
          </wp:anchor>
        </w:drawing>
      </w:r>
      <w:r w:rsidR="00231345" w:rsidRPr="003C5505">
        <w:t xml:space="preserve">FOR IMMEDIATE RELEASE: </w:t>
      </w:r>
      <w:r w:rsidR="00451CF7">
        <w:t>January 18</w:t>
      </w:r>
      <w:r w:rsidR="009B48FA">
        <w:t>, 2016</w:t>
      </w:r>
    </w:p>
    <w:p w14:paraId="4BA180FA" w14:textId="77777777" w:rsidR="00231345" w:rsidRPr="003C5505" w:rsidRDefault="00231345" w:rsidP="00231345"/>
    <w:p w14:paraId="0DDDE724" w14:textId="4EE4AB5B" w:rsidR="00201D33" w:rsidRPr="003C5505" w:rsidRDefault="0056466D" w:rsidP="00C00C2B">
      <w:pPr>
        <w:jc w:val="center"/>
        <w:rPr>
          <w:b/>
        </w:rPr>
      </w:pPr>
      <w:r>
        <w:rPr>
          <w:b/>
        </w:rPr>
        <w:t>DISTINGUISHED</w:t>
      </w:r>
      <w:r w:rsidR="00433523">
        <w:rPr>
          <w:b/>
        </w:rPr>
        <w:t xml:space="preserve"> DESIGN TEAM </w:t>
      </w:r>
      <w:r w:rsidR="00201A31">
        <w:rPr>
          <w:b/>
        </w:rPr>
        <w:t xml:space="preserve">LEADS </w:t>
      </w:r>
      <w:r w:rsidR="000B4578">
        <w:rPr>
          <w:b/>
        </w:rPr>
        <w:t xml:space="preserve">$150M </w:t>
      </w:r>
      <w:r w:rsidR="00E84D47">
        <w:rPr>
          <w:b/>
        </w:rPr>
        <w:t xml:space="preserve">DENVER ART MUSEUM </w:t>
      </w:r>
      <w:r w:rsidR="00163702">
        <w:rPr>
          <w:b/>
        </w:rPr>
        <w:t>REVITALIZATION</w:t>
      </w:r>
    </w:p>
    <w:p w14:paraId="14F90E46" w14:textId="77777777" w:rsidR="00231345" w:rsidRPr="003C5505" w:rsidRDefault="0095057A" w:rsidP="00C00C2B">
      <w:pPr>
        <w:jc w:val="center"/>
        <w:rPr>
          <w:i/>
        </w:rPr>
      </w:pPr>
      <w:proofErr w:type="spellStart"/>
      <w:r w:rsidRPr="003C5505">
        <w:rPr>
          <w:i/>
        </w:rPr>
        <w:t>ArtHouse</w:t>
      </w:r>
      <w:proofErr w:type="spellEnd"/>
      <w:r w:rsidRPr="003C5505">
        <w:rPr>
          <w:i/>
        </w:rPr>
        <w:t xml:space="preserve"> </w:t>
      </w:r>
      <w:r w:rsidR="00201A31">
        <w:rPr>
          <w:i/>
        </w:rPr>
        <w:t xml:space="preserve">Design Joins Fentress Architects and Machado </w:t>
      </w:r>
      <w:proofErr w:type="spellStart"/>
      <w:r w:rsidR="00201A31">
        <w:rPr>
          <w:i/>
        </w:rPr>
        <w:t>Silvetti</w:t>
      </w:r>
      <w:proofErr w:type="spellEnd"/>
      <w:r w:rsidR="00201A31">
        <w:rPr>
          <w:i/>
        </w:rPr>
        <w:t xml:space="preserve"> for Signage Reprise</w:t>
      </w:r>
    </w:p>
    <w:p w14:paraId="31A53DC4" w14:textId="77777777" w:rsidR="00231345" w:rsidRPr="003C5505" w:rsidRDefault="00231345" w:rsidP="00231345"/>
    <w:p w14:paraId="2B3F53BC" w14:textId="61DD1CE2" w:rsidR="00202AFD" w:rsidRPr="003C5505" w:rsidRDefault="00231345" w:rsidP="00157BE7">
      <w:r w:rsidRPr="003C5505">
        <w:t>DENVER, Colo.—</w:t>
      </w:r>
      <w:r w:rsidR="003802B7">
        <w:t>11 years after completing work on the</w:t>
      </w:r>
      <w:r w:rsidR="000B4578">
        <w:t xml:space="preserve"> Denver Art Museum’s </w:t>
      </w:r>
      <w:hyperlink r:id="rId8" w:history="1">
        <w:r w:rsidR="000B4578" w:rsidRPr="00EF19F5">
          <w:rPr>
            <w:rStyle w:val="Hyperlink"/>
          </w:rPr>
          <w:t>Hamilton Building</w:t>
        </w:r>
      </w:hyperlink>
      <w:r w:rsidR="000B4578">
        <w:t xml:space="preserve">, </w:t>
      </w:r>
      <w:proofErr w:type="spellStart"/>
      <w:r w:rsidR="000B4578">
        <w:t>ArtHouse</w:t>
      </w:r>
      <w:proofErr w:type="spellEnd"/>
      <w:r w:rsidR="000B4578">
        <w:t xml:space="preserve"> Design </w:t>
      </w:r>
      <w:r w:rsidR="00B33A5B">
        <w:t xml:space="preserve">has </w:t>
      </w:r>
      <w:r w:rsidR="00D74E82">
        <w:t xml:space="preserve">also </w:t>
      </w:r>
      <w:r w:rsidR="00B33A5B">
        <w:t xml:space="preserve">been </w:t>
      </w:r>
      <w:r w:rsidR="003802B7">
        <w:t>hired</w:t>
      </w:r>
      <w:r w:rsidR="00D74E82">
        <w:t xml:space="preserve"> </w:t>
      </w:r>
      <w:r w:rsidR="003802B7">
        <w:t xml:space="preserve">to design the wayfinding and </w:t>
      </w:r>
      <w:r w:rsidR="00F607D1">
        <w:t xml:space="preserve">identity </w:t>
      </w:r>
      <w:r w:rsidR="003802B7">
        <w:t xml:space="preserve">signage for the </w:t>
      </w:r>
      <w:r w:rsidR="00654E93">
        <w:t xml:space="preserve">Museum’s </w:t>
      </w:r>
      <w:r w:rsidR="003802B7">
        <w:t>No</w:t>
      </w:r>
      <w:r w:rsidR="00056840">
        <w:t>rth</w:t>
      </w:r>
      <w:r w:rsidR="00135D48">
        <w:t xml:space="preserve"> </w:t>
      </w:r>
      <w:r w:rsidR="00056840">
        <w:t xml:space="preserve">Building </w:t>
      </w:r>
      <w:r w:rsidR="000A7E17">
        <w:t>revitalization</w:t>
      </w:r>
      <w:r w:rsidR="008B4D5B">
        <w:t>, s</w:t>
      </w:r>
      <w:r w:rsidR="00630E1C">
        <w:t>cheduled to be completed in 2021</w:t>
      </w:r>
      <w:r w:rsidR="00630E1C" w:rsidRPr="003C5505">
        <w:t>—</w:t>
      </w:r>
      <w:r w:rsidR="00242C92">
        <w:t xml:space="preserve">just in time for the </w:t>
      </w:r>
      <w:r w:rsidR="00630E1C">
        <w:t>iconic landmark’s</w:t>
      </w:r>
      <w:r w:rsidR="00242C92">
        <w:t xml:space="preserve"> 50</w:t>
      </w:r>
      <w:r w:rsidR="00242C92" w:rsidRPr="00242C92">
        <w:rPr>
          <w:vertAlign w:val="superscript"/>
        </w:rPr>
        <w:t>th</w:t>
      </w:r>
      <w:r w:rsidR="00242C92">
        <w:t xml:space="preserve"> anniversary</w:t>
      </w:r>
      <w:r w:rsidR="00056840">
        <w:t xml:space="preserve">. </w:t>
      </w:r>
      <w:r w:rsidR="009D7853">
        <w:t>The Denver design agency</w:t>
      </w:r>
      <w:r w:rsidR="00D153C1">
        <w:t xml:space="preserve"> will work directly with local firm </w:t>
      </w:r>
      <w:hyperlink r:id="rId9" w:history="1">
        <w:r w:rsidR="00670BC1" w:rsidRPr="00EF19F5">
          <w:rPr>
            <w:rStyle w:val="Hyperlink"/>
          </w:rPr>
          <w:t>Fentress Architects</w:t>
        </w:r>
      </w:hyperlink>
      <w:r w:rsidR="00D153C1">
        <w:t xml:space="preserve"> and Boston-based </w:t>
      </w:r>
      <w:hyperlink r:id="rId10" w:history="1">
        <w:r w:rsidR="00670BC1" w:rsidRPr="00EF19F5">
          <w:rPr>
            <w:rStyle w:val="Hyperlink"/>
          </w:rPr>
          <w:t xml:space="preserve">Machado </w:t>
        </w:r>
        <w:proofErr w:type="spellStart"/>
        <w:r w:rsidR="00670BC1" w:rsidRPr="00EF19F5">
          <w:rPr>
            <w:rStyle w:val="Hyperlink"/>
          </w:rPr>
          <w:t>Silvetti</w:t>
        </w:r>
        <w:proofErr w:type="spellEnd"/>
      </w:hyperlink>
      <w:r w:rsidR="00D153C1">
        <w:t xml:space="preserve"> to design a </w:t>
      </w:r>
      <w:r w:rsidR="00B661C6">
        <w:t xml:space="preserve">coordinated, </w:t>
      </w:r>
      <w:r w:rsidR="00D153C1">
        <w:t xml:space="preserve">comprehensive signage program that </w:t>
      </w:r>
      <w:r w:rsidR="006712C3">
        <w:t>achieves the</w:t>
      </w:r>
      <w:r w:rsidR="007B73B3">
        <w:t xml:space="preserve"> Denver Art</w:t>
      </w:r>
      <w:r w:rsidR="006712C3">
        <w:t xml:space="preserve"> Museum’s goals for the </w:t>
      </w:r>
      <w:r w:rsidR="000A7E17">
        <w:t>North</w:t>
      </w:r>
      <w:r w:rsidR="00451CF7">
        <w:t xml:space="preserve"> </w:t>
      </w:r>
      <w:r w:rsidR="00D74E82">
        <w:t>project</w:t>
      </w:r>
      <w:r w:rsidR="004A46D5">
        <w:t xml:space="preserve"> </w:t>
      </w:r>
      <w:r w:rsidR="006712C3">
        <w:t xml:space="preserve">while </w:t>
      </w:r>
      <w:r w:rsidR="0062196F">
        <w:t>aligning with</w:t>
      </w:r>
      <w:r w:rsidR="006E15CA">
        <w:t xml:space="preserve"> </w:t>
      </w:r>
      <w:r w:rsidR="006712C3">
        <w:t xml:space="preserve">the </w:t>
      </w:r>
      <w:r w:rsidR="003E2BD8">
        <w:t xml:space="preserve">vision </w:t>
      </w:r>
      <w:r w:rsidR="006712C3">
        <w:t>of</w:t>
      </w:r>
      <w:r w:rsidR="00437481">
        <w:t xml:space="preserve"> the Museum’s original</w:t>
      </w:r>
      <w:r w:rsidR="006712C3">
        <w:t xml:space="preserve"> </w:t>
      </w:r>
      <w:r w:rsidR="00A8048C">
        <w:t>designer</w:t>
      </w:r>
      <w:r w:rsidR="00437481">
        <w:t>,</w:t>
      </w:r>
      <w:r w:rsidR="00A8048C">
        <w:t xml:space="preserve"> </w:t>
      </w:r>
      <w:proofErr w:type="spellStart"/>
      <w:r w:rsidR="006712C3">
        <w:t>Gio</w:t>
      </w:r>
      <w:proofErr w:type="spellEnd"/>
      <w:r w:rsidR="006712C3">
        <w:t xml:space="preserve"> </w:t>
      </w:r>
      <w:proofErr w:type="spellStart"/>
      <w:r w:rsidR="006712C3">
        <w:t>Ponti</w:t>
      </w:r>
      <w:proofErr w:type="spellEnd"/>
      <w:r w:rsidR="006712C3">
        <w:t>.</w:t>
      </w:r>
    </w:p>
    <w:p w14:paraId="377C0A5F" w14:textId="77777777" w:rsidR="00202AFD" w:rsidRDefault="00202AFD" w:rsidP="00157BE7"/>
    <w:p w14:paraId="13F42091" w14:textId="70FC74A0" w:rsidR="00791672" w:rsidRDefault="00791672" w:rsidP="00157BE7">
      <w:r>
        <w:t>“</w:t>
      </w:r>
      <w:r w:rsidR="00D153C1">
        <w:t xml:space="preserve">As the </w:t>
      </w:r>
      <w:r>
        <w:t xml:space="preserve">only environmental graphic design team </w:t>
      </w:r>
      <w:r w:rsidR="00D153C1">
        <w:t xml:space="preserve">that has worked </w:t>
      </w:r>
      <w:r>
        <w:t xml:space="preserve">on </w:t>
      </w:r>
      <w:r w:rsidR="008B15A7">
        <w:t xml:space="preserve">both Denver Art Museum </w:t>
      </w:r>
      <w:r w:rsidR="000A7E17">
        <w:t>projects</w:t>
      </w:r>
      <w:r w:rsidR="00D153C1">
        <w:t xml:space="preserve">, we are honored to be </w:t>
      </w:r>
      <w:r w:rsidR="0021683A">
        <w:t xml:space="preserve">an </w:t>
      </w:r>
      <w:r w:rsidR="0021683A" w:rsidRPr="00791672">
        <w:t>integral part of the arch</w:t>
      </w:r>
      <w:r w:rsidR="0021683A">
        <w:t>itecture and museum experience</w:t>
      </w:r>
      <w:r w:rsidR="00802CB7">
        <w:t xml:space="preserve"> by</w:t>
      </w:r>
      <w:r w:rsidR="0056675C">
        <w:t xml:space="preserve"> </w:t>
      </w:r>
      <w:r w:rsidR="00271F1B">
        <w:t>help</w:t>
      </w:r>
      <w:r w:rsidR="00802CB7">
        <w:t>ing to</w:t>
      </w:r>
      <w:r w:rsidR="00271F1B">
        <w:t xml:space="preserve"> bring together</w:t>
      </w:r>
      <w:r w:rsidR="0056675C">
        <w:t xml:space="preserve"> the Hamilton and </w:t>
      </w:r>
      <w:r w:rsidR="000A7E17">
        <w:t xml:space="preserve">North </w:t>
      </w:r>
      <w:r w:rsidR="0056675C">
        <w:t>Buildings</w:t>
      </w:r>
      <w:r w:rsidR="00A8048C">
        <w:t xml:space="preserve"> through wayfinding and identity signage</w:t>
      </w:r>
      <w:r w:rsidR="00271F1B">
        <w:t xml:space="preserve">,” said </w:t>
      </w:r>
      <w:proofErr w:type="spellStart"/>
      <w:r w:rsidR="00271F1B">
        <w:t>ArtHouse</w:t>
      </w:r>
      <w:proofErr w:type="spellEnd"/>
      <w:r w:rsidR="00271F1B">
        <w:t xml:space="preserve"> Principal Marty Gregg.</w:t>
      </w:r>
    </w:p>
    <w:p w14:paraId="58A6064E" w14:textId="5521E962" w:rsidR="00791672" w:rsidRDefault="00791672" w:rsidP="00157BE7"/>
    <w:p w14:paraId="06AC2C98" w14:textId="110335DD" w:rsidR="0056675C" w:rsidRDefault="006C06C3" w:rsidP="00921013">
      <w:r>
        <w:rPr>
          <w:noProof/>
        </w:rPr>
        <w:drawing>
          <wp:anchor distT="0" distB="0" distL="114300" distR="114300" simplePos="0" relativeHeight="251661312" behindDoc="0" locked="0" layoutInCell="1" allowOverlap="1" wp14:anchorId="69C818F0" wp14:editId="0B2763C7">
            <wp:simplePos x="0" y="0"/>
            <wp:positionH relativeFrom="column">
              <wp:posOffset>2680335</wp:posOffset>
            </wp:positionH>
            <wp:positionV relativeFrom="paragraph">
              <wp:posOffset>50800</wp:posOffset>
            </wp:positionV>
            <wp:extent cx="3250565" cy="2202815"/>
            <wp:effectExtent l="0" t="0" r="635"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THOUSE DESIGN DENVER ART MUSEUM PRESS PHOTOS 08.jpg"/>
                    <pic:cNvPicPr/>
                  </pic:nvPicPr>
                  <pic:blipFill>
                    <a:blip r:embed="rId11">
                      <a:extLst>
                        <a:ext uri="{28A0092B-C50C-407E-A947-70E740481C1C}">
                          <a14:useLocalDpi xmlns:a14="http://schemas.microsoft.com/office/drawing/2010/main" val="0"/>
                        </a:ext>
                      </a:extLst>
                    </a:blip>
                    <a:stretch>
                      <a:fillRect/>
                    </a:stretch>
                  </pic:blipFill>
                  <pic:spPr>
                    <a:xfrm>
                      <a:off x="0" y="0"/>
                      <a:ext cx="3250565" cy="2202815"/>
                    </a:xfrm>
                    <a:prstGeom prst="rect">
                      <a:avLst/>
                    </a:prstGeom>
                  </pic:spPr>
                </pic:pic>
              </a:graphicData>
            </a:graphic>
            <wp14:sizeRelH relativeFrom="page">
              <wp14:pctWidth>0</wp14:pctWidth>
            </wp14:sizeRelH>
            <wp14:sizeRelV relativeFrom="page">
              <wp14:pctHeight>0</wp14:pctHeight>
            </wp14:sizeRelV>
          </wp:anchor>
        </w:drawing>
      </w:r>
      <w:r w:rsidR="000A7E17">
        <w:t xml:space="preserve">The revitalization </w:t>
      </w:r>
      <w:r w:rsidR="007B73B3">
        <w:t xml:space="preserve">of the </w:t>
      </w:r>
      <w:r w:rsidR="00810001">
        <w:t>7</w:t>
      </w:r>
      <w:r w:rsidR="00135D48">
        <w:t xml:space="preserve">-story </w:t>
      </w:r>
      <w:r w:rsidR="000B66FB">
        <w:t xml:space="preserve">modernist structure, highlighted by a new home for the </w:t>
      </w:r>
      <w:hyperlink r:id="rId12" w:history="1">
        <w:r w:rsidR="000B66FB" w:rsidRPr="000B4503">
          <w:rPr>
            <w:rStyle w:val="Hyperlink"/>
          </w:rPr>
          <w:t>Denver Art Museum</w:t>
        </w:r>
      </w:hyperlink>
      <w:r w:rsidR="000B66FB">
        <w:t>’s</w:t>
      </w:r>
      <w:r w:rsidR="003F561C">
        <w:t xml:space="preserve"> expansive</w:t>
      </w:r>
      <w:r w:rsidR="000B66FB">
        <w:t xml:space="preserve"> Western American art collection on the top floor,</w:t>
      </w:r>
      <w:r w:rsidR="00135D48">
        <w:t xml:space="preserve"> will </w:t>
      </w:r>
      <w:r w:rsidR="000B66FB">
        <w:t>unify the Museum campus,</w:t>
      </w:r>
      <w:r w:rsidR="00271F1B">
        <w:t xml:space="preserve"> improve visitor circulation,</w:t>
      </w:r>
      <w:r w:rsidR="000B66FB">
        <w:t xml:space="preserve"> </w:t>
      </w:r>
      <w:r w:rsidR="00135D48">
        <w:t>expand</w:t>
      </w:r>
      <w:r w:rsidR="00C21CE3">
        <w:t xml:space="preserve"> </w:t>
      </w:r>
      <w:bookmarkStart w:id="0" w:name="_GoBack"/>
      <w:bookmarkEnd w:id="0"/>
      <w:r w:rsidR="00C21CE3">
        <w:t>educational</w:t>
      </w:r>
      <w:r w:rsidR="00135D48">
        <w:t xml:space="preserve"> </w:t>
      </w:r>
      <w:r w:rsidR="000B66FB">
        <w:t xml:space="preserve">resources and </w:t>
      </w:r>
      <w:r w:rsidR="00135D48">
        <w:t xml:space="preserve">gallery space, </w:t>
      </w:r>
      <w:r w:rsidR="000B66FB">
        <w:t>add a welcome center</w:t>
      </w:r>
      <w:r w:rsidR="00271F1B">
        <w:t xml:space="preserve"> and update technology</w:t>
      </w:r>
      <w:r w:rsidR="00135D48">
        <w:t xml:space="preserve">. </w:t>
      </w:r>
      <w:proofErr w:type="spellStart"/>
      <w:r w:rsidR="009D7853">
        <w:t>ArtHouse</w:t>
      </w:r>
      <w:proofErr w:type="spellEnd"/>
      <w:r w:rsidR="002F0C6C">
        <w:t xml:space="preserve"> </w:t>
      </w:r>
      <w:r w:rsidR="003E2BD8">
        <w:t xml:space="preserve">will focus on </w:t>
      </w:r>
      <w:r w:rsidR="00271F1B">
        <w:t xml:space="preserve">building a </w:t>
      </w:r>
      <w:r w:rsidR="00A155CC">
        <w:t xml:space="preserve">cohesive, </w:t>
      </w:r>
      <w:r w:rsidR="00271F1B">
        <w:t>welcoming environment that guides</w:t>
      </w:r>
      <w:r w:rsidR="00791672">
        <w:t xml:space="preserve"> visitors through the</w:t>
      </w:r>
      <w:r w:rsidR="00A155CC">
        <w:t xml:space="preserve"> entire</w:t>
      </w:r>
      <w:r w:rsidR="00791672">
        <w:t xml:space="preserve"> </w:t>
      </w:r>
      <w:r w:rsidR="00271F1B">
        <w:t>Museum while</w:t>
      </w:r>
      <w:r w:rsidR="00791672">
        <w:t xml:space="preserve"> blend</w:t>
      </w:r>
      <w:r w:rsidR="003E2BD8">
        <w:t>ing</w:t>
      </w:r>
      <w:r w:rsidR="00791672">
        <w:t xml:space="preserve"> with the </w:t>
      </w:r>
      <w:r w:rsidR="002A5853">
        <w:t xml:space="preserve">new </w:t>
      </w:r>
      <w:r w:rsidR="00791672">
        <w:t>architecture</w:t>
      </w:r>
      <w:r w:rsidR="00271F1B">
        <w:t xml:space="preserve"> to </w:t>
      </w:r>
      <w:r w:rsidR="00791672">
        <w:t>support the experience of enjoying art.</w:t>
      </w:r>
    </w:p>
    <w:p w14:paraId="689D9EA9" w14:textId="77777777" w:rsidR="0056675C" w:rsidRDefault="0056675C" w:rsidP="00921013"/>
    <w:p w14:paraId="5E8E55E2" w14:textId="0C2F939A" w:rsidR="00874227" w:rsidRDefault="0056675C" w:rsidP="00921013">
      <w:r>
        <w:t>“</w:t>
      </w:r>
      <w:r w:rsidR="00271F1B">
        <w:t>O</w:t>
      </w:r>
      <w:r w:rsidR="00670BC1" w:rsidRPr="00670BC1">
        <w:t>ur</w:t>
      </w:r>
      <w:r w:rsidR="00271F1B">
        <w:t xml:space="preserve"> primary goal for the North Building’s signage is </w:t>
      </w:r>
      <w:r w:rsidR="00B4612A">
        <w:t>to comple</w:t>
      </w:r>
      <w:r w:rsidR="00670BC1" w:rsidRPr="00670BC1">
        <w:t>ment the architecture both aesthetically and functionally and to</w:t>
      </w:r>
      <w:r w:rsidR="003E2BD8">
        <w:t xml:space="preserve"> do so without </w:t>
      </w:r>
      <w:r w:rsidR="00271F1B">
        <w:t>distracting</w:t>
      </w:r>
      <w:r w:rsidR="003E2BD8">
        <w:t xml:space="preserve"> </w:t>
      </w:r>
      <w:r w:rsidR="00271F1B">
        <w:t xml:space="preserve">visitors,” said </w:t>
      </w:r>
      <w:proofErr w:type="spellStart"/>
      <w:r w:rsidR="00271F1B">
        <w:t>ArtHouse</w:t>
      </w:r>
      <w:proofErr w:type="spellEnd"/>
      <w:r w:rsidR="00271F1B">
        <w:t xml:space="preserve"> </w:t>
      </w:r>
      <w:r w:rsidR="0018761A">
        <w:t>Design Director</w:t>
      </w:r>
      <w:r w:rsidR="00271F1B">
        <w:t xml:space="preserve"> Beth Rosa.</w:t>
      </w:r>
      <w:r w:rsidR="00921013">
        <w:t xml:space="preserve"> </w:t>
      </w:r>
      <w:r w:rsidR="00271F1B">
        <w:t>“</w:t>
      </w:r>
      <w:r w:rsidR="000F368C">
        <w:t>This presents several challenges to overcome, and w</w:t>
      </w:r>
      <w:r w:rsidR="00271F1B">
        <w:t xml:space="preserve">e’re </w:t>
      </w:r>
      <w:r w:rsidR="00874227">
        <w:t xml:space="preserve">looking forward to </w:t>
      </w:r>
      <w:r w:rsidR="00271F1B">
        <w:t xml:space="preserve">collaborating </w:t>
      </w:r>
      <w:r w:rsidR="00874227">
        <w:t xml:space="preserve">with </w:t>
      </w:r>
      <w:r w:rsidR="00271F1B">
        <w:t xml:space="preserve">Fentress Architects and Machado </w:t>
      </w:r>
      <w:proofErr w:type="spellStart"/>
      <w:r w:rsidR="00271F1B">
        <w:t>Silvetti</w:t>
      </w:r>
      <w:proofErr w:type="spellEnd"/>
      <w:r w:rsidR="00874227">
        <w:t xml:space="preserve"> to </w:t>
      </w:r>
      <w:r w:rsidR="00B4612A">
        <w:t xml:space="preserve">employ materials, dimensions and shapes in </w:t>
      </w:r>
      <w:r w:rsidR="00271F1B">
        <w:t>design</w:t>
      </w:r>
      <w:r w:rsidR="00B4612A">
        <w:t>ing</w:t>
      </w:r>
      <w:r w:rsidR="00F472B1">
        <w:t xml:space="preserve"> </w:t>
      </w:r>
      <w:r w:rsidR="008B4570">
        <w:t>innovative</w:t>
      </w:r>
      <w:r w:rsidR="000033A5">
        <w:t xml:space="preserve"> yet sensible</w:t>
      </w:r>
      <w:r w:rsidR="00874227">
        <w:t xml:space="preserve"> solutions.”</w:t>
      </w:r>
    </w:p>
    <w:p w14:paraId="3749113E" w14:textId="02036BE6" w:rsidR="00791672" w:rsidRDefault="00791672" w:rsidP="00157BE7"/>
    <w:p w14:paraId="38F5CD02" w14:textId="253DC6B4" w:rsidR="000F368C" w:rsidRDefault="000F368C" w:rsidP="00157BE7">
      <w:r>
        <w:t xml:space="preserve">For example, some of </w:t>
      </w:r>
      <w:r w:rsidR="005E6518">
        <w:t>the signs need</w:t>
      </w:r>
      <w:r>
        <w:t xml:space="preserve"> to be </w:t>
      </w:r>
      <w:r w:rsidR="005E6518">
        <w:t>changed easily</w:t>
      </w:r>
      <w:r>
        <w:t xml:space="preserve"> and quick</w:t>
      </w:r>
      <w:r w:rsidR="005E6518">
        <w:t>ly</w:t>
      </w:r>
      <w:r>
        <w:t xml:space="preserve"> to accommodate</w:t>
      </w:r>
      <w:r w:rsidRPr="00921013">
        <w:t xml:space="preserve"> </w:t>
      </w:r>
      <w:r>
        <w:t xml:space="preserve">the Museum’s </w:t>
      </w:r>
      <w:r w:rsidRPr="00921013">
        <w:t>temporary</w:t>
      </w:r>
      <w:r>
        <w:t xml:space="preserve"> and traveling exhibitions. And, a variety of competing visual elements need to be connected</w:t>
      </w:r>
      <w:r w:rsidR="005E6518">
        <w:t xml:space="preserve"> and integrated</w:t>
      </w:r>
      <w:r>
        <w:t xml:space="preserve"> without </w:t>
      </w:r>
      <w:r w:rsidR="00BC7E69">
        <w:t>becoming</w:t>
      </w:r>
      <w:r w:rsidR="00A106F9">
        <w:t xml:space="preserve"> </w:t>
      </w:r>
      <w:r>
        <w:t>lost.</w:t>
      </w:r>
    </w:p>
    <w:p w14:paraId="085FBE48" w14:textId="77777777" w:rsidR="000F368C" w:rsidRDefault="000F368C" w:rsidP="00157BE7"/>
    <w:p w14:paraId="4A81DE0F" w14:textId="1155676F" w:rsidR="00D153C1" w:rsidRDefault="00921013" w:rsidP="00157BE7">
      <w:r>
        <w:t>“</w:t>
      </w:r>
      <w:r w:rsidR="00810001">
        <w:t>The Civic Center Cultural Complex</w:t>
      </w:r>
      <w:r w:rsidR="000F002D">
        <w:t>, which encompasses the Denver Art Museum,</w:t>
      </w:r>
      <w:r w:rsidR="00810001">
        <w:t xml:space="preserve"> has so much character that makes it</w:t>
      </w:r>
      <w:r w:rsidRPr="00921013">
        <w:t xml:space="preserve"> one of </w:t>
      </w:r>
      <w:r w:rsidR="00810001">
        <w:t>Denver’s</w:t>
      </w:r>
      <w:r w:rsidRPr="00921013">
        <w:t xml:space="preserve"> most interesting</w:t>
      </w:r>
      <w:r w:rsidR="00A106F9">
        <w:t xml:space="preserve"> </w:t>
      </w:r>
      <w:r w:rsidRPr="00921013">
        <w:t>areas</w:t>
      </w:r>
      <w:r w:rsidR="00EF19F5">
        <w:t xml:space="preserve"> to walk around</w:t>
      </w:r>
      <w:r w:rsidR="000F002D">
        <w:t xml:space="preserve">,” said </w:t>
      </w:r>
      <w:proofErr w:type="spellStart"/>
      <w:r w:rsidR="000F002D">
        <w:t>ArtHouse</w:t>
      </w:r>
      <w:proofErr w:type="spellEnd"/>
      <w:r w:rsidR="000F002D">
        <w:t xml:space="preserve"> Senior Designer Zach </w:t>
      </w:r>
      <w:proofErr w:type="spellStart"/>
      <w:r w:rsidR="000F002D">
        <w:t>Kotel</w:t>
      </w:r>
      <w:proofErr w:type="spellEnd"/>
      <w:r w:rsidR="000F002D">
        <w:t>.</w:t>
      </w:r>
      <w:r w:rsidR="00810001">
        <w:t xml:space="preserve"> </w:t>
      </w:r>
      <w:r w:rsidR="000F002D">
        <w:t>“</w:t>
      </w:r>
      <w:r w:rsidR="00810001">
        <w:t xml:space="preserve">With several attractions within a 1-block radius, from the </w:t>
      </w:r>
      <w:r w:rsidR="005946D6">
        <w:t>B</w:t>
      </w:r>
      <w:r w:rsidR="00810001">
        <w:t>yers</w:t>
      </w:r>
      <w:r w:rsidR="005946D6">
        <w:t>-Evans House</w:t>
      </w:r>
      <w:r w:rsidR="00810001">
        <w:t xml:space="preserve"> and </w:t>
      </w:r>
      <w:proofErr w:type="spellStart"/>
      <w:r w:rsidR="00D71460">
        <w:t>Clyfford</w:t>
      </w:r>
      <w:proofErr w:type="spellEnd"/>
      <w:r w:rsidR="00D71460">
        <w:t xml:space="preserve"> Still</w:t>
      </w:r>
      <w:r w:rsidR="00810001">
        <w:t xml:space="preserve"> Museums to the Denver Public Library’s Central Library</w:t>
      </w:r>
      <w:r w:rsidR="000F368C">
        <w:t>, it’s important for us to</w:t>
      </w:r>
      <w:r w:rsidR="000F002D">
        <w:t xml:space="preserve"> design</w:t>
      </w:r>
      <w:r w:rsidR="000F368C">
        <w:t xml:space="preserve"> </w:t>
      </w:r>
      <w:r w:rsidR="000F002D">
        <w:t xml:space="preserve">beautiful, thoughtful </w:t>
      </w:r>
      <w:r w:rsidR="000F368C">
        <w:t xml:space="preserve">signage that’s easy </w:t>
      </w:r>
      <w:r w:rsidR="000F002D">
        <w:t>on the eyes</w:t>
      </w:r>
      <w:r w:rsidR="000F002D" w:rsidRPr="003C5505">
        <w:t>—</w:t>
      </w:r>
      <w:r w:rsidR="000F002D">
        <w:t>and the feet</w:t>
      </w:r>
      <w:r w:rsidR="000F002D" w:rsidRPr="003C5505">
        <w:t>—</w:t>
      </w:r>
      <w:r w:rsidR="000F368C">
        <w:t>to help people get to where they want to be.</w:t>
      </w:r>
      <w:r>
        <w:t>”</w:t>
      </w:r>
    </w:p>
    <w:p w14:paraId="61D5AB43" w14:textId="77777777" w:rsidR="00EA475D" w:rsidRDefault="00EA475D" w:rsidP="00157BE7"/>
    <w:p w14:paraId="2FEF85C2" w14:textId="7A77D28F" w:rsidR="00921013" w:rsidRDefault="00EA475D" w:rsidP="00EA475D">
      <w:pPr>
        <w:jc w:val="center"/>
      </w:pPr>
      <w:r>
        <w:t>-more-</w:t>
      </w:r>
    </w:p>
    <w:p w14:paraId="1FC8433C" w14:textId="77777777" w:rsidR="00AB3314" w:rsidRDefault="00AB3314" w:rsidP="00E25188"/>
    <w:p w14:paraId="42B5C6F8" w14:textId="1E37A7D8" w:rsidR="00E25188" w:rsidRPr="003C5505" w:rsidRDefault="000E5EC2" w:rsidP="00E25188">
      <w:proofErr w:type="spellStart"/>
      <w:r w:rsidRPr="003C5505">
        <w:t>ArtHouse</w:t>
      </w:r>
      <w:proofErr w:type="spellEnd"/>
      <w:r w:rsidRPr="003C5505">
        <w:t xml:space="preserve"> Design </w:t>
      </w:r>
      <w:r w:rsidR="00B4612A">
        <w:t xml:space="preserve">has </w:t>
      </w:r>
      <w:r w:rsidRPr="003C5505">
        <w:t xml:space="preserve">won </w:t>
      </w:r>
      <w:r w:rsidR="001828D2">
        <w:t>numerous</w:t>
      </w:r>
      <w:r w:rsidR="00B4612A">
        <w:t xml:space="preserve"> </w:t>
      </w:r>
      <w:r w:rsidR="001828D2">
        <w:t xml:space="preserve">industry and civic </w:t>
      </w:r>
      <w:r w:rsidR="00B4612A">
        <w:t>awards</w:t>
      </w:r>
      <w:r w:rsidR="001828D2">
        <w:t xml:space="preserve"> from HOW, GDUSA, UCDA, ASLA, </w:t>
      </w:r>
      <w:proofErr w:type="spellStart"/>
      <w:r w:rsidR="001828D2">
        <w:t>Graphis</w:t>
      </w:r>
      <w:proofErr w:type="spellEnd"/>
      <w:r w:rsidR="001828D2">
        <w:t xml:space="preserve"> and the City of Denver</w:t>
      </w:r>
      <w:r w:rsidR="00C31A03">
        <w:t xml:space="preserve"> </w:t>
      </w:r>
      <w:r w:rsidRPr="003C5505">
        <w:t xml:space="preserve">for </w:t>
      </w:r>
      <w:r w:rsidR="000C27D6">
        <w:t>its designs of other</w:t>
      </w:r>
      <w:r w:rsidR="001828D2">
        <w:t xml:space="preserve"> wayfinding and identity signage programs</w:t>
      </w:r>
      <w:r w:rsidRPr="003C5505">
        <w:t>.</w:t>
      </w:r>
    </w:p>
    <w:p w14:paraId="529EEB57" w14:textId="77777777" w:rsidR="007E09B1" w:rsidRPr="003C5505" w:rsidRDefault="007E09B1" w:rsidP="009B607B"/>
    <w:p w14:paraId="35B73AE1" w14:textId="77777777" w:rsidR="009B607B" w:rsidRPr="003C5505" w:rsidRDefault="002A3C40" w:rsidP="009B607B">
      <w:pPr>
        <w:rPr>
          <w:i/>
        </w:rPr>
      </w:pPr>
      <w:r w:rsidRPr="003C5505">
        <w:rPr>
          <w:i/>
        </w:rPr>
        <w:t xml:space="preserve">Source: </w:t>
      </w:r>
      <w:hyperlink r:id="rId13" w:history="1">
        <w:r w:rsidRPr="003C5505">
          <w:rPr>
            <w:rStyle w:val="Hyperlink"/>
            <w:i/>
          </w:rPr>
          <w:t>The Written Effect</w:t>
        </w:r>
      </w:hyperlink>
      <w:r w:rsidRPr="003C5505">
        <w:rPr>
          <w:i/>
        </w:rPr>
        <w:t>, 720.989.1912</w:t>
      </w:r>
    </w:p>
    <w:p w14:paraId="6F3BDEFD" w14:textId="77777777" w:rsidR="00EA475D" w:rsidRPr="003C5505" w:rsidRDefault="00EA475D" w:rsidP="009B607B"/>
    <w:p w14:paraId="1A0C1B6D" w14:textId="77777777" w:rsidR="00231345" w:rsidRPr="003C5505" w:rsidRDefault="00231345" w:rsidP="00231345">
      <w:pPr>
        <w:rPr>
          <w:b/>
        </w:rPr>
      </w:pPr>
      <w:r w:rsidRPr="003C5505">
        <w:rPr>
          <w:b/>
        </w:rPr>
        <w:t xml:space="preserve">About </w:t>
      </w:r>
      <w:proofErr w:type="spellStart"/>
      <w:r w:rsidRPr="003C5505">
        <w:rPr>
          <w:b/>
        </w:rPr>
        <w:t>ArtHouse</w:t>
      </w:r>
      <w:proofErr w:type="spellEnd"/>
      <w:r w:rsidRPr="003C5505">
        <w:rPr>
          <w:b/>
        </w:rPr>
        <w:t xml:space="preserve"> Design</w:t>
      </w:r>
    </w:p>
    <w:p w14:paraId="5D84F359" w14:textId="511342E5" w:rsidR="00231345" w:rsidRPr="003C5505" w:rsidRDefault="00231345" w:rsidP="00E942D1">
      <w:proofErr w:type="spellStart"/>
      <w:r w:rsidRPr="003C5505">
        <w:t>ArtHouse</w:t>
      </w:r>
      <w:proofErr w:type="spellEnd"/>
      <w:r w:rsidRPr="003C5505">
        <w:t xml:space="preserve"> Design is a Denver-based, full-service design </w:t>
      </w:r>
      <w:r w:rsidR="00FD09D0" w:rsidRPr="003C5505">
        <w:t xml:space="preserve">agency </w:t>
      </w:r>
      <w:r w:rsidR="00E942D1" w:rsidRPr="003C5505">
        <w:t>devoted to the creation of beautiful, thoughtful design.</w:t>
      </w:r>
      <w:r w:rsidR="00016C44" w:rsidRPr="003C5505">
        <w:t xml:space="preserve"> Nimble and versatile, </w:t>
      </w:r>
      <w:proofErr w:type="spellStart"/>
      <w:r w:rsidR="00016C44" w:rsidRPr="003C5505">
        <w:t>ArtHouse</w:t>
      </w:r>
      <w:proofErr w:type="spellEnd"/>
      <w:r w:rsidR="00016C44" w:rsidRPr="003C5505">
        <w:t xml:space="preserve"> </w:t>
      </w:r>
      <w:r w:rsidR="008B3924" w:rsidRPr="003C5505">
        <w:t>has a wide range of expertise, from wayfinding and signage to branding and logos, from print and packaging to</w:t>
      </w:r>
      <w:r w:rsidR="00F96394" w:rsidRPr="003C5505">
        <w:t xml:space="preserve"> digital</w:t>
      </w:r>
      <w:r w:rsidR="008B3924" w:rsidRPr="003C5505">
        <w:t xml:space="preserve"> and web</w:t>
      </w:r>
      <w:r w:rsidR="00F96394" w:rsidRPr="003C5505">
        <w:t xml:space="preserve">. </w:t>
      </w:r>
      <w:r w:rsidR="003C2D89" w:rsidRPr="003C5505">
        <w:t xml:space="preserve">Specializing in designing and shaping user-friendly, built environments, </w:t>
      </w:r>
      <w:proofErr w:type="spellStart"/>
      <w:r w:rsidR="003C2D89" w:rsidRPr="003C5505">
        <w:t>ArtHouse</w:t>
      </w:r>
      <w:proofErr w:type="spellEnd"/>
      <w:r w:rsidR="003C2D89" w:rsidRPr="003C5505">
        <w:t xml:space="preserve"> leads the experiential and environmental graphic design industry in art direction for architecture and interior design. </w:t>
      </w:r>
      <w:r w:rsidR="008B3924" w:rsidRPr="003C5505">
        <w:t xml:space="preserve">Principal Marty Gregg </w:t>
      </w:r>
      <w:r w:rsidR="003F48D0" w:rsidRPr="003C5505">
        <w:t xml:space="preserve">actively leads </w:t>
      </w:r>
      <w:r w:rsidR="003C2D89" w:rsidRPr="003C5505">
        <w:t xml:space="preserve">in </w:t>
      </w:r>
      <w:r w:rsidR="003F48D0" w:rsidRPr="003C5505">
        <w:t xml:space="preserve">the design community, serving as vice president for development at AIGA Colorado and president of the Community College of Denver's design advisory board. Gregg is also </w:t>
      </w:r>
      <w:r w:rsidR="008B3924" w:rsidRPr="003C5505">
        <w:t xml:space="preserve">a member of the advisory board to Colorado State University’s design department, serves on the Mayor’s Committee on Vital Signs for the City and County of Denver, and engages in speaking events across the country. </w:t>
      </w:r>
      <w:r w:rsidR="003C2D89" w:rsidRPr="003C5505">
        <w:t xml:space="preserve">At </w:t>
      </w:r>
      <w:proofErr w:type="spellStart"/>
      <w:r w:rsidR="003C2D89" w:rsidRPr="003C5505">
        <w:t>ArtHouse</w:t>
      </w:r>
      <w:proofErr w:type="spellEnd"/>
      <w:r w:rsidR="003C2D89" w:rsidRPr="003C5505">
        <w:t xml:space="preserve">, </w:t>
      </w:r>
      <w:r w:rsidR="002A3C40" w:rsidRPr="003C5505">
        <w:t xml:space="preserve">Gregg leads a team of designers who </w:t>
      </w:r>
      <w:r w:rsidR="00F96394" w:rsidRPr="003C5505">
        <w:t>creativ</w:t>
      </w:r>
      <w:r w:rsidR="003C2D89" w:rsidRPr="003C5505">
        <w:t>ely</w:t>
      </w:r>
      <w:r w:rsidR="00F96394" w:rsidRPr="003C5505">
        <w:t xml:space="preserve"> develop, enhance and reinvigorate brands while communicating</w:t>
      </w:r>
      <w:r w:rsidR="00E942D1" w:rsidRPr="003C5505">
        <w:t xml:space="preserve"> </w:t>
      </w:r>
      <w:r w:rsidR="002A3C40" w:rsidRPr="003C5505">
        <w:t xml:space="preserve">their </w:t>
      </w:r>
      <w:r w:rsidR="00E942D1" w:rsidRPr="003C5505">
        <w:t>clients’ visions and goals.</w:t>
      </w:r>
      <w:r w:rsidR="00F96394" w:rsidRPr="003C5505">
        <w:t xml:space="preserve"> </w:t>
      </w:r>
      <w:r w:rsidR="008B3924" w:rsidRPr="003C5505">
        <w:t>M</w:t>
      </w:r>
      <w:r w:rsidR="00E942D1" w:rsidRPr="003C5505">
        <w:t>aintain</w:t>
      </w:r>
      <w:r w:rsidR="008B3924" w:rsidRPr="003C5505">
        <w:t>ing</w:t>
      </w:r>
      <w:r w:rsidR="00E942D1" w:rsidRPr="003C5505">
        <w:t xml:space="preserve"> the highest standards for both </w:t>
      </w:r>
      <w:r w:rsidR="008B3924" w:rsidRPr="003C5505">
        <w:t xml:space="preserve">their </w:t>
      </w:r>
      <w:r w:rsidR="00E942D1" w:rsidRPr="003C5505">
        <w:t>work and relationships with clients</w:t>
      </w:r>
      <w:r w:rsidR="008B3924" w:rsidRPr="003C5505">
        <w:t xml:space="preserve">, </w:t>
      </w:r>
      <w:proofErr w:type="spellStart"/>
      <w:r w:rsidR="008B3924" w:rsidRPr="003C5505">
        <w:t>ArtHouse</w:t>
      </w:r>
      <w:proofErr w:type="spellEnd"/>
      <w:r w:rsidR="008B3924" w:rsidRPr="003C5505">
        <w:t xml:space="preserve"> </w:t>
      </w:r>
      <w:r w:rsidR="003C2D89" w:rsidRPr="003C5505">
        <w:t xml:space="preserve">designers are </w:t>
      </w:r>
      <w:r w:rsidR="00E942D1" w:rsidRPr="003C5505">
        <w:t xml:space="preserve">constantly endeavoring to share </w:t>
      </w:r>
      <w:r w:rsidR="008B3924" w:rsidRPr="003C5505">
        <w:t xml:space="preserve">their </w:t>
      </w:r>
      <w:r w:rsidR="00E942D1" w:rsidRPr="003C5505">
        <w:t xml:space="preserve">passion for </w:t>
      </w:r>
      <w:r w:rsidR="008B3924" w:rsidRPr="003C5505">
        <w:t>design</w:t>
      </w:r>
      <w:r w:rsidR="00E942D1" w:rsidRPr="003C5505">
        <w:t xml:space="preserve"> and to make it an enjoyable and fulfilling process along the way.</w:t>
      </w:r>
      <w:r w:rsidR="008B3924" w:rsidRPr="003C5505">
        <w:t xml:space="preserve"> </w:t>
      </w:r>
      <w:r w:rsidR="00C00C2B" w:rsidRPr="003C5505">
        <w:t xml:space="preserve">For more information, visit </w:t>
      </w:r>
      <w:hyperlink r:id="rId14" w:history="1">
        <w:r w:rsidRPr="003C5505">
          <w:rPr>
            <w:rStyle w:val="Hyperlink"/>
          </w:rPr>
          <w:t>www.arthousedenver.com</w:t>
        </w:r>
      </w:hyperlink>
      <w:r w:rsidRPr="003C5505">
        <w:t>.</w:t>
      </w:r>
    </w:p>
    <w:p w14:paraId="50787380" w14:textId="77777777" w:rsidR="00231345" w:rsidRPr="003C5505" w:rsidRDefault="00231345" w:rsidP="00231345"/>
    <w:p w14:paraId="37F3CAFE" w14:textId="77777777" w:rsidR="00231345" w:rsidRPr="003C5505" w:rsidRDefault="00231345" w:rsidP="00231345">
      <w:pPr>
        <w:rPr>
          <w:b/>
        </w:rPr>
      </w:pPr>
      <w:r w:rsidRPr="003C5505">
        <w:rPr>
          <w:b/>
        </w:rPr>
        <w:t>Media Contacts</w:t>
      </w:r>
    </w:p>
    <w:p w14:paraId="1EBF55C8" w14:textId="77777777" w:rsidR="00231345" w:rsidRPr="003C5505" w:rsidRDefault="00231345" w:rsidP="00231345">
      <w:proofErr w:type="spellStart"/>
      <w:r w:rsidRPr="003C5505">
        <w:rPr>
          <w:i/>
        </w:rPr>
        <w:t>ArtHouse</w:t>
      </w:r>
      <w:proofErr w:type="spellEnd"/>
      <w:r w:rsidRPr="003C5505">
        <w:rPr>
          <w:i/>
        </w:rPr>
        <w:t xml:space="preserve"> Design</w:t>
      </w:r>
      <w:r w:rsidRPr="003C5505">
        <w:t>: Mindy Viering, Writer, Editor and PR Specialist</w:t>
      </w:r>
    </w:p>
    <w:p w14:paraId="2D4A9587" w14:textId="77777777" w:rsidR="00231345" w:rsidRPr="003C5505" w:rsidRDefault="00FD09D0" w:rsidP="00231345">
      <w:r w:rsidRPr="003C5505">
        <w:t>(c</w:t>
      </w:r>
      <w:r w:rsidR="00074B96" w:rsidRPr="003C5505">
        <w:t>all/</w:t>
      </w:r>
      <w:r w:rsidR="00F20FD9" w:rsidRPr="003C5505">
        <w:t>text</w:t>
      </w:r>
      <w:r w:rsidRPr="003C5505">
        <w:t xml:space="preserve">) </w:t>
      </w:r>
      <w:r w:rsidR="00F20FD9" w:rsidRPr="003C5505">
        <w:t>720.989.1912</w:t>
      </w:r>
      <w:r w:rsidR="00231345" w:rsidRPr="003C5505">
        <w:t xml:space="preserve">, </w:t>
      </w:r>
      <w:hyperlink r:id="rId15" w:history="1">
        <w:r w:rsidR="00231345" w:rsidRPr="003C5505">
          <w:rPr>
            <w:rStyle w:val="Hyperlink"/>
          </w:rPr>
          <w:t>mindy@thewritteneffect.com</w:t>
        </w:r>
      </w:hyperlink>
    </w:p>
    <w:p w14:paraId="2157148B" w14:textId="77777777" w:rsidR="00231345" w:rsidRPr="003C5505" w:rsidRDefault="00231345" w:rsidP="00231345"/>
    <w:p w14:paraId="24BBCA53" w14:textId="24152C8A" w:rsidR="00C00C2B" w:rsidRPr="003C5505" w:rsidRDefault="00C00C2B" w:rsidP="00231345">
      <w:r w:rsidRPr="003C5505">
        <w:t xml:space="preserve">Click </w:t>
      </w:r>
      <w:hyperlink r:id="rId16" w:history="1">
        <w:r w:rsidRPr="000B4503">
          <w:rPr>
            <w:rStyle w:val="Hyperlink"/>
          </w:rPr>
          <w:t>here</w:t>
        </w:r>
      </w:hyperlink>
      <w:r w:rsidRPr="003C5505">
        <w:t xml:space="preserve"> to download high-resolution photos.</w:t>
      </w:r>
    </w:p>
    <w:p w14:paraId="534DA3F9" w14:textId="185DFA2A" w:rsidR="00B016C3" w:rsidRPr="003C5505" w:rsidRDefault="00B016C3" w:rsidP="00231345">
      <w:r w:rsidRPr="003C5505">
        <w:t xml:space="preserve">Click </w:t>
      </w:r>
      <w:hyperlink r:id="rId17" w:history="1">
        <w:r w:rsidRPr="00C2247D">
          <w:rPr>
            <w:rStyle w:val="Hyperlink"/>
          </w:rPr>
          <w:t>here</w:t>
        </w:r>
      </w:hyperlink>
      <w:r w:rsidRPr="003C5505">
        <w:t xml:space="preserve"> to visit </w:t>
      </w:r>
      <w:proofErr w:type="spellStart"/>
      <w:r w:rsidRPr="003C5505">
        <w:t>ArtHouse</w:t>
      </w:r>
      <w:proofErr w:type="spellEnd"/>
      <w:r w:rsidRPr="003C5505">
        <w:t xml:space="preserve"> Design's online newsroom.</w:t>
      </w:r>
    </w:p>
    <w:p w14:paraId="64986EC8" w14:textId="77777777" w:rsidR="00C00C2B" w:rsidRPr="003C5505" w:rsidRDefault="00C00C2B" w:rsidP="00231345"/>
    <w:p w14:paraId="46DEDB01" w14:textId="77777777" w:rsidR="00231345" w:rsidRDefault="00C00C2B" w:rsidP="00C00C2B">
      <w:pPr>
        <w:jc w:val="center"/>
      </w:pPr>
      <w:r w:rsidRPr="003C5505">
        <w:t>###</w:t>
      </w:r>
    </w:p>
    <w:sectPr w:rsidR="00231345" w:rsidSect="00F54B0E">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EA4F0F" w14:textId="77777777" w:rsidR="00CA6A36" w:rsidRDefault="00CA6A36">
      <w:r>
        <w:separator/>
      </w:r>
    </w:p>
  </w:endnote>
  <w:endnote w:type="continuationSeparator" w:id="0">
    <w:p w14:paraId="7EE45083" w14:textId="77777777" w:rsidR="00CA6A36" w:rsidRDefault="00CA6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64A73E" w14:textId="77777777" w:rsidR="00CA6A36" w:rsidRDefault="00CA6A36">
      <w:r>
        <w:separator/>
      </w:r>
    </w:p>
  </w:footnote>
  <w:footnote w:type="continuationSeparator" w:id="0">
    <w:p w14:paraId="0C817E7A" w14:textId="77777777" w:rsidR="00CA6A36" w:rsidRDefault="00CA6A3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D4F02"/>
    <w:multiLevelType w:val="hybridMultilevel"/>
    <w:tmpl w:val="91C0F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780208"/>
    <w:multiLevelType w:val="hybridMultilevel"/>
    <w:tmpl w:val="58E01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003F78"/>
    <w:multiLevelType w:val="hybridMultilevel"/>
    <w:tmpl w:val="50868CF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374162B"/>
    <w:multiLevelType w:val="multilevel"/>
    <w:tmpl w:val="50868CFE"/>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345"/>
    <w:rsid w:val="000033A5"/>
    <w:rsid w:val="0001164B"/>
    <w:rsid w:val="00016C44"/>
    <w:rsid w:val="00022939"/>
    <w:rsid w:val="000262E9"/>
    <w:rsid w:val="000509EF"/>
    <w:rsid w:val="00051E1B"/>
    <w:rsid w:val="000522A9"/>
    <w:rsid w:val="00054550"/>
    <w:rsid w:val="000555EA"/>
    <w:rsid w:val="0005649C"/>
    <w:rsid w:val="00056840"/>
    <w:rsid w:val="00061EDE"/>
    <w:rsid w:val="00074B96"/>
    <w:rsid w:val="00087B91"/>
    <w:rsid w:val="000A1F52"/>
    <w:rsid w:val="000A7E17"/>
    <w:rsid w:val="000B2E41"/>
    <w:rsid w:val="000B4503"/>
    <w:rsid w:val="000B4578"/>
    <w:rsid w:val="000B66FB"/>
    <w:rsid w:val="000C27D6"/>
    <w:rsid w:val="000E26FA"/>
    <w:rsid w:val="000E5EC2"/>
    <w:rsid w:val="000F002D"/>
    <w:rsid w:val="000F368C"/>
    <w:rsid w:val="000F4639"/>
    <w:rsid w:val="00135D48"/>
    <w:rsid w:val="00157BE7"/>
    <w:rsid w:val="00160598"/>
    <w:rsid w:val="00163702"/>
    <w:rsid w:val="0016670C"/>
    <w:rsid w:val="001828D2"/>
    <w:rsid w:val="0018761A"/>
    <w:rsid w:val="001A6096"/>
    <w:rsid w:val="001C0804"/>
    <w:rsid w:val="00201A31"/>
    <w:rsid w:val="00201D33"/>
    <w:rsid w:val="00202AFD"/>
    <w:rsid w:val="00210217"/>
    <w:rsid w:val="0021683A"/>
    <w:rsid w:val="00231345"/>
    <w:rsid w:val="00242C92"/>
    <w:rsid w:val="00271F1B"/>
    <w:rsid w:val="00272F2D"/>
    <w:rsid w:val="0028001F"/>
    <w:rsid w:val="00292E32"/>
    <w:rsid w:val="002A3C40"/>
    <w:rsid w:val="002A5853"/>
    <w:rsid w:val="002A6EFA"/>
    <w:rsid w:val="002B0401"/>
    <w:rsid w:val="002D0617"/>
    <w:rsid w:val="002E63E6"/>
    <w:rsid w:val="002F0C6C"/>
    <w:rsid w:val="003109F5"/>
    <w:rsid w:val="00311987"/>
    <w:rsid w:val="003215C1"/>
    <w:rsid w:val="00326572"/>
    <w:rsid w:val="00333F29"/>
    <w:rsid w:val="00341A49"/>
    <w:rsid w:val="00357AB1"/>
    <w:rsid w:val="003716CA"/>
    <w:rsid w:val="003802B7"/>
    <w:rsid w:val="003833BE"/>
    <w:rsid w:val="00386F2D"/>
    <w:rsid w:val="00396249"/>
    <w:rsid w:val="003C2D89"/>
    <w:rsid w:val="003C5505"/>
    <w:rsid w:val="003E2BD8"/>
    <w:rsid w:val="003F48D0"/>
    <w:rsid w:val="003F561C"/>
    <w:rsid w:val="00402C01"/>
    <w:rsid w:val="004238B6"/>
    <w:rsid w:val="00433523"/>
    <w:rsid w:val="00435D23"/>
    <w:rsid w:val="00437481"/>
    <w:rsid w:val="00451CF7"/>
    <w:rsid w:val="00462871"/>
    <w:rsid w:val="00484E0E"/>
    <w:rsid w:val="00485986"/>
    <w:rsid w:val="004A46D5"/>
    <w:rsid w:val="004B10F0"/>
    <w:rsid w:val="004E50E2"/>
    <w:rsid w:val="005501C0"/>
    <w:rsid w:val="005559C3"/>
    <w:rsid w:val="00563D07"/>
    <w:rsid w:val="0056466D"/>
    <w:rsid w:val="0056675C"/>
    <w:rsid w:val="00571676"/>
    <w:rsid w:val="00575DF4"/>
    <w:rsid w:val="005946D6"/>
    <w:rsid w:val="00594B71"/>
    <w:rsid w:val="005A3517"/>
    <w:rsid w:val="005E6518"/>
    <w:rsid w:val="005F5609"/>
    <w:rsid w:val="005F7516"/>
    <w:rsid w:val="006038D1"/>
    <w:rsid w:val="0062196F"/>
    <w:rsid w:val="00621C4B"/>
    <w:rsid w:val="00624AD1"/>
    <w:rsid w:val="00625682"/>
    <w:rsid w:val="00630E1C"/>
    <w:rsid w:val="00654E93"/>
    <w:rsid w:val="006571BC"/>
    <w:rsid w:val="00663A8F"/>
    <w:rsid w:val="0066689A"/>
    <w:rsid w:val="00670BC1"/>
    <w:rsid w:val="006712C3"/>
    <w:rsid w:val="006721BA"/>
    <w:rsid w:val="00695B8F"/>
    <w:rsid w:val="006C06C3"/>
    <w:rsid w:val="006D62EA"/>
    <w:rsid w:val="006E15CA"/>
    <w:rsid w:val="006F1D12"/>
    <w:rsid w:val="0071253E"/>
    <w:rsid w:val="00734763"/>
    <w:rsid w:val="00761984"/>
    <w:rsid w:val="007635D6"/>
    <w:rsid w:val="00773207"/>
    <w:rsid w:val="007746A0"/>
    <w:rsid w:val="00782C3F"/>
    <w:rsid w:val="007856C8"/>
    <w:rsid w:val="00791672"/>
    <w:rsid w:val="00792018"/>
    <w:rsid w:val="00793202"/>
    <w:rsid w:val="007B73B3"/>
    <w:rsid w:val="007C3F1F"/>
    <w:rsid w:val="007C73B2"/>
    <w:rsid w:val="007D0B2C"/>
    <w:rsid w:val="007D33AC"/>
    <w:rsid w:val="007E09B1"/>
    <w:rsid w:val="007F187D"/>
    <w:rsid w:val="007F1910"/>
    <w:rsid w:val="00802CB7"/>
    <w:rsid w:val="00810001"/>
    <w:rsid w:val="00813EC7"/>
    <w:rsid w:val="00824B24"/>
    <w:rsid w:val="00853458"/>
    <w:rsid w:val="00857850"/>
    <w:rsid w:val="00874227"/>
    <w:rsid w:val="008857F0"/>
    <w:rsid w:val="0089154B"/>
    <w:rsid w:val="008A0F81"/>
    <w:rsid w:val="008A500D"/>
    <w:rsid w:val="008B15A7"/>
    <w:rsid w:val="008B3924"/>
    <w:rsid w:val="008B4570"/>
    <w:rsid w:val="008B4D5B"/>
    <w:rsid w:val="008B77E4"/>
    <w:rsid w:val="008C2186"/>
    <w:rsid w:val="008C3EA5"/>
    <w:rsid w:val="008D2457"/>
    <w:rsid w:val="008E5E20"/>
    <w:rsid w:val="00900E32"/>
    <w:rsid w:val="009056DB"/>
    <w:rsid w:val="00916EBA"/>
    <w:rsid w:val="00920117"/>
    <w:rsid w:val="00921013"/>
    <w:rsid w:val="00921512"/>
    <w:rsid w:val="0092479B"/>
    <w:rsid w:val="00924A17"/>
    <w:rsid w:val="00933607"/>
    <w:rsid w:val="0095057A"/>
    <w:rsid w:val="009542A4"/>
    <w:rsid w:val="009749C8"/>
    <w:rsid w:val="00977673"/>
    <w:rsid w:val="009857E7"/>
    <w:rsid w:val="009B48FA"/>
    <w:rsid w:val="009B607B"/>
    <w:rsid w:val="009C0E82"/>
    <w:rsid w:val="009C731E"/>
    <w:rsid w:val="009D43E3"/>
    <w:rsid w:val="009D52D7"/>
    <w:rsid w:val="009D7853"/>
    <w:rsid w:val="009D797A"/>
    <w:rsid w:val="009F70C4"/>
    <w:rsid w:val="00A106F9"/>
    <w:rsid w:val="00A11DA3"/>
    <w:rsid w:val="00A155CC"/>
    <w:rsid w:val="00A216B6"/>
    <w:rsid w:val="00A3129A"/>
    <w:rsid w:val="00A32385"/>
    <w:rsid w:val="00A67A08"/>
    <w:rsid w:val="00A8048C"/>
    <w:rsid w:val="00A8487D"/>
    <w:rsid w:val="00A93B82"/>
    <w:rsid w:val="00A96977"/>
    <w:rsid w:val="00AB3314"/>
    <w:rsid w:val="00AD6BA1"/>
    <w:rsid w:val="00AE618B"/>
    <w:rsid w:val="00AF318F"/>
    <w:rsid w:val="00B016C3"/>
    <w:rsid w:val="00B02C1D"/>
    <w:rsid w:val="00B13BFE"/>
    <w:rsid w:val="00B33A5B"/>
    <w:rsid w:val="00B376E6"/>
    <w:rsid w:val="00B4399A"/>
    <w:rsid w:val="00B4612A"/>
    <w:rsid w:val="00B62D9F"/>
    <w:rsid w:val="00B661C6"/>
    <w:rsid w:val="00B8640F"/>
    <w:rsid w:val="00BA641D"/>
    <w:rsid w:val="00BB3532"/>
    <w:rsid w:val="00BC09A3"/>
    <w:rsid w:val="00BC7E69"/>
    <w:rsid w:val="00BD16FC"/>
    <w:rsid w:val="00BD3FE1"/>
    <w:rsid w:val="00C00C2B"/>
    <w:rsid w:val="00C21CE3"/>
    <w:rsid w:val="00C2247D"/>
    <w:rsid w:val="00C31A03"/>
    <w:rsid w:val="00C509EB"/>
    <w:rsid w:val="00C74AA4"/>
    <w:rsid w:val="00CA0533"/>
    <w:rsid w:val="00CA0CF5"/>
    <w:rsid w:val="00CA6A36"/>
    <w:rsid w:val="00CB6891"/>
    <w:rsid w:val="00CC3A5A"/>
    <w:rsid w:val="00CE4EC6"/>
    <w:rsid w:val="00CF4D2E"/>
    <w:rsid w:val="00D042AF"/>
    <w:rsid w:val="00D153C1"/>
    <w:rsid w:val="00D37343"/>
    <w:rsid w:val="00D6738D"/>
    <w:rsid w:val="00D71460"/>
    <w:rsid w:val="00D734E9"/>
    <w:rsid w:val="00D74E82"/>
    <w:rsid w:val="00D81B2E"/>
    <w:rsid w:val="00D83A61"/>
    <w:rsid w:val="00D921A2"/>
    <w:rsid w:val="00D93D90"/>
    <w:rsid w:val="00D9559F"/>
    <w:rsid w:val="00DA2218"/>
    <w:rsid w:val="00DA40AC"/>
    <w:rsid w:val="00DA636A"/>
    <w:rsid w:val="00DA773A"/>
    <w:rsid w:val="00DE1030"/>
    <w:rsid w:val="00DE717A"/>
    <w:rsid w:val="00DF0EA0"/>
    <w:rsid w:val="00E13830"/>
    <w:rsid w:val="00E218CE"/>
    <w:rsid w:val="00E21A69"/>
    <w:rsid w:val="00E21A71"/>
    <w:rsid w:val="00E21B31"/>
    <w:rsid w:val="00E25188"/>
    <w:rsid w:val="00E42E22"/>
    <w:rsid w:val="00E662C4"/>
    <w:rsid w:val="00E84D47"/>
    <w:rsid w:val="00E942D1"/>
    <w:rsid w:val="00EA1F9E"/>
    <w:rsid w:val="00EA475D"/>
    <w:rsid w:val="00EE2072"/>
    <w:rsid w:val="00EE2446"/>
    <w:rsid w:val="00EF19F5"/>
    <w:rsid w:val="00EF239E"/>
    <w:rsid w:val="00F0184B"/>
    <w:rsid w:val="00F17C12"/>
    <w:rsid w:val="00F20FD9"/>
    <w:rsid w:val="00F23872"/>
    <w:rsid w:val="00F402DD"/>
    <w:rsid w:val="00F41FAE"/>
    <w:rsid w:val="00F4681D"/>
    <w:rsid w:val="00F472B1"/>
    <w:rsid w:val="00F50954"/>
    <w:rsid w:val="00F50C64"/>
    <w:rsid w:val="00F54B0E"/>
    <w:rsid w:val="00F607D1"/>
    <w:rsid w:val="00F858D3"/>
    <w:rsid w:val="00F9066D"/>
    <w:rsid w:val="00F96394"/>
    <w:rsid w:val="00FC5239"/>
    <w:rsid w:val="00FC564C"/>
    <w:rsid w:val="00FD09D0"/>
    <w:rsid w:val="00FD0C7A"/>
    <w:rsid w:val="00FD268D"/>
    <w:rsid w:val="00FD462F"/>
  </w:rsids>
  <m:mathPr>
    <m:mathFont m:val="Cambria Math"/>
    <m:brkBin m:val="before"/>
    <m:brkBinSub m:val="--"/>
    <m:smallFrac/>
    <m:dispDef/>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4CB5E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82">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42770E"/>
    <w:rPr>
      <w:rFonts w:ascii="Arial" w:hAnsi="Arial"/>
      <w:sz w:val="22"/>
    </w:rPr>
  </w:style>
  <w:style w:type="paragraph" w:styleId="Heading1">
    <w:name w:val="heading 1"/>
    <w:basedOn w:val="Normal"/>
    <w:next w:val="Normal"/>
    <w:link w:val="Heading1Char"/>
    <w:autoRedefine/>
    <w:uiPriority w:val="9"/>
    <w:qFormat/>
    <w:rsid w:val="00CA0E52"/>
    <w:pPr>
      <w:keepNext/>
      <w:keepLines/>
      <w:spacing w:before="480"/>
      <w:outlineLvl w:val="0"/>
    </w:pPr>
    <w:rPr>
      <w:rFonts w:asciiTheme="majorHAnsi" w:eastAsiaTheme="majorEastAsia" w:hAnsiTheme="majorHAnsi" w:cstheme="majorBidi"/>
      <w:b/>
      <w:bCs/>
      <w:color w:val="E36C0A" w:themeColor="accent6" w:themeShade="BF"/>
      <w:sz w:val="32"/>
      <w:szCs w:val="32"/>
    </w:rPr>
  </w:style>
  <w:style w:type="paragraph" w:styleId="Heading2">
    <w:name w:val="heading 2"/>
    <w:basedOn w:val="Normal"/>
    <w:next w:val="Normal"/>
    <w:link w:val="Heading2Char"/>
    <w:autoRedefine/>
    <w:uiPriority w:val="9"/>
    <w:unhideWhenUsed/>
    <w:qFormat/>
    <w:rsid w:val="00CA0E52"/>
    <w:pPr>
      <w:keepNext/>
      <w:keepLines/>
      <w:spacing w:before="200"/>
      <w:outlineLvl w:val="1"/>
    </w:pPr>
    <w:rPr>
      <w:rFonts w:asciiTheme="majorHAnsi" w:eastAsiaTheme="majorEastAsia" w:hAnsiTheme="majorHAnsi" w:cstheme="majorBidi"/>
      <w:b/>
      <w:bCs/>
      <w:color w:val="F79646" w:themeColor="accent6"/>
      <w:sz w:val="26"/>
      <w:szCs w:val="26"/>
    </w:rPr>
  </w:style>
  <w:style w:type="paragraph" w:styleId="Heading3">
    <w:name w:val="heading 3"/>
    <w:basedOn w:val="Normal"/>
    <w:next w:val="Normal"/>
    <w:link w:val="Heading3Char"/>
    <w:autoRedefine/>
    <w:rsid w:val="00CA0E52"/>
    <w:pPr>
      <w:keepNext/>
      <w:keepLines/>
      <w:spacing w:before="200"/>
      <w:outlineLvl w:val="2"/>
    </w:pPr>
    <w:rPr>
      <w:rFonts w:asciiTheme="majorHAnsi" w:eastAsiaTheme="majorEastAsia" w:hAnsiTheme="majorHAnsi" w:cstheme="majorBidi"/>
      <w:b/>
      <w:bCs/>
      <w:color w:val="F79646" w:themeColor="accent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396249"/>
    <w:rPr>
      <w:rFonts w:ascii="Lucida Grande" w:hAnsi="Lucida Grande"/>
      <w:sz w:val="18"/>
      <w:szCs w:val="18"/>
    </w:rPr>
  </w:style>
  <w:style w:type="character" w:customStyle="1" w:styleId="BalloonTextChar">
    <w:name w:val="Balloon Text Char"/>
    <w:basedOn w:val="DefaultParagraphFont"/>
    <w:uiPriority w:val="99"/>
    <w:semiHidden/>
    <w:rsid w:val="002F0085"/>
    <w:rPr>
      <w:rFonts w:ascii="Lucida Grande" w:hAnsi="Lucida Grande"/>
      <w:sz w:val="18"/>
      <w:szCs w:val="18"/>
    </w:rPr>
  </w:style>
  <w:style w:type="character" w:customStyle="1" w:styleId="Heading1Char">
    <w:name w:val="Heading 1 Char"/>
    <w:basedOn w:val="DefaultParagraphFont"/>
    <w:link w:val="Heading1"/>
    <w:uiPriority w:val="9"/>
    <w:rsid w:val="00CA0E52"/>
    <w:rPr>
      <w:rFonts w:asciiTheme="majorHAnsi" w:eastAsiaTheme="majorEastAsia" w:hAnsiTheme="majorHAnsi" w:cstheme="majorBidi"/>
      <w:b/>
      <w:bCs/>
      <w:color w:val="E36C0A" w:themeColor="accent6" w:themeShade="BF"/>
      <w:sz w:val="32"/>
      <w:szCs w:val="32"/>
    </w:rPr>
  </w:style>
  <w:style w:type="character" w:customStyle="1" w:styleId="Heading2Char">
    <w:name w:val="Heading 2 Char"/>
    <w:basedOn w:val="DefaultParagraphFont"/>
    <w:link w:val="Heading2"/>
    <w:uiPriority w:val="9"/>
    <w:rsid w:val="00CA0E52"/>
    <w:rPr>
      <w:rFonts w:asciiTheme="majorHAnsi" w:eastAsiaTheme="majorEastAsia" w:hAnsiTheme="majorHAnsi" w:cstheme="majorBidi"/>
      <w:b/>
      <w:bCs/>
      <w:color w:val="F79646" w:themeColor="accent6"/>
      <w:sz w:val="26"/>
      <w:szCs w:val="26"/>
    </w:rPr>
  </w:style>
  <w:style w:type="character" w:customStyle="1" w:styleId="Heading3Char">
    <w:name w:val="Heading 3 Char"/>
    <w:basedOn w:val="DefaultParagraphFont"/>
    <w:link w:val="Heading3"/>
    <w:rsid w:val="00CA0E52"/>
    <w:rPr>
      <w:rFonts w:asciiTheme="majorHAnsi" w:eastAsiaTheme="majorEastAsia" w:hAnsiTheme="majorHAnsi" w:cstheme="majorBidi"/>
      <w:b/>
      <w:bCs/>
      <w:color w:val="F79646" w:themeColor="accent6"/>
      <w:sz w:val="22"/>
    </w:rPr>
  </w:style>
  <w:style w:type="paragraph" w:customStyle="1" w:styleId="PushHard1">
    <w:name w:val="Push Hard 1"/>
    <w:basedOn w:val="Normal"/>
    <w:autoRedefine/>
    <w:qFormat/>
    <w:rsid w:val="00CA0E52"/>
    <w:rPr>
      <w:color w:val="C60917"/>
    </w:rPr>
  </w:style>
  <w:style w:type="paragraph" w:styleId="Header">
    <w:name w:val="header"/>
    <w:basedOn w:val="Normal"/>
    <w:link w:val="HeaderChar"/>
    <w:rsid w:val="00C00C2B"/>
    <w:pPr>
      <w:tabs>
        <w:tab w:val="center" w:pos="4320"/>
        <w:tab w:val="right" w:pos="8640"/>
      </w:tabs>
    </w:pPr>
  </w:style>
  <w:style w:type="character" w:customStyle="1" w:styleId="HeaderChar">
    <w:name w:val="Header Char"/>
    <w:basedOn w:val="DefaultParagraphFont"/>
    <w:link w:val="Header"/>
    <w:rsid w:val="00C00C2B"/>
    <w:rPr>
      <w:rFonts w:ascii="Arial" w:hAnsi="Arial"/>
      <w:sz w:val="22"/>
    </w:rPr>
  </w:style>
  <w:style w:type="paragraph" w:styleId="Footer">
    <w:name w:val="footer"/>
    <w:basedOn w:val="Normal"/>
    <w:link w:val="FooterChar"/>
    <w:rsid w:val="00C00C2B"/>
    <w:pPr>
      <w:tabs>
        <w:tab w:val="center" w:pos="4320"/>
        <w:tab w:val="right" w:pos="8640"/>
      </w:tabs>
    </w:pPr>
  </w:style>
  <w:style w:type="character" w:customStyle="1" w:styleId="FooterChar">
    <w:name w:val="Footer Char"/>
    <w:basedOn w:val="DefaultParagraphFont"/>
    <w:link w:val="Footer"/>
    <w:rsid w:val="00C00C2B"/>
    <w:rPr>
      <w:rFonts w:ascii="Arial" w:hAnsi="Arial"/>
      <w:sz w:val="22"/>
    </w:rPr>
  </w:style>
  <w:style w:type="character" w:styleId="Hyperlink">
    <w:name w:val="Hyperlink"/>
    <w:basedOn w:val="DefaultParagraphFont"/>
    <w:rsid w:val="00F96394"/>
    <w:rPr>
      <w:color w:val="0000FF" w:themeColor="hyperlink"/>
      <w:u w:val="single"/>
    </w:rPr>
  </w:style>
  <w:style w:type="paragraph" w:styleId="ListParagraph">
    <w:name w:val="List Paragraph"/>
    <w:basedOn w:val="Normal"/>
    <w:rsid w:val="00D921A2"/>
    <w:pPr>
      <w:ind w:left="720"/>
      <w:contextualSpacing/>
    </w:pPr>
  </w:style>
  <w:style w:type="character" w:styleId="CommentReference">
    <w:name w:val="annotation reference"/>
    <w:basedOn w:val="DefaultParagraphFont"/>
    <w:rsid w:val="00396249"/>
    <w:rPr>
      <w:sz w:val="18"/>
      <w:szCs w:val="18"/>
    </w:rPr>
  </w:style>
  <w:style w:type="paragraph" w:styleId="CommentText">
    <w:name w:val="annotation text"/>
    <w:basedOn w:val="Normal"/>
    <w:link w:val="CommentTextChar"/>
    <w:rsid w:val="00396249"/>
    <w:rPr>
      <w:sz w:val="24"/>
    </w:rPr>
  </w:style>
  <w:style w:type="character" w:customStyle="1" w:styleId="CommentTextChar">
    <w:name w:val="Comment Text Char"/>
    <w:basedOn w:val="DefaultParagraphFont"/>
    <w:link w:val="CommentText"/>
    <w:rsid w:val="00396249"/>
    <w:rPr>
      <w:rFonts w:ascii="Arial" w:hAnsi="Arial"/>
    </w:rPr>
  </w:style>
  <w:style w:type="paragraph" w:styleId="CommentSubject">
    <w:name w:val="annotation subject"/>
    <w:basedOn w:val="CommentText"/>
    <w:next w:val="CommentText"/>
    <w:link w:val="CommentSubjectChar"/>
    <w:rsid w:val="00396249"/>
    <w:rPr>
      <w:b/>
      <w:bCs/>
      <w:sz w:val="20"/>
      <w:szCs w:val="20"/>
    </w:rPr>
  </w:style>
  <w:style w:type="character" w:customStyle="1" w:styleId="CommentSubjectChar">
    <w:name w:val="Comment Subject Char"/>
    <w:basedOn w:val="CommentTextChar"/>
    <w:link w:val="CommentSubject"/>
    <w:rsid w:val="00396249"/>
    <w:rPr>
      <w:rFonts w:ascii="Arial" w:hAnsi="Arial"/>
      <w:b/>
      <w:bCs/>
      <w:sz w:val="20"/>
      <w:szCs w:val="20"/>
    </w:rPr>
  </w:style>
  <w:style w:type="character" w:customStyle="1" w:styleId="BalloonTextChar1">
    <w:name w:val="Balloon Text Char1"/>
    <w:basedOn w:val="DefaultParagraphFont"/>
    <w:link w:val="BalloonText"/>
    <w:rsid w:val="00396249"/>
    <w:rPr>
      <w:rFonts w:ascii="Lucida Grande" w:hAnsi="Lucida Grande"/>
      <w:sz w:val="18"/>
      <w:szCs w:val="18"/>
    </w:rPr>
  </w:style>
  <w:style w:type="paragraph" w:styleId="Revision">
    <w:name w:val="Revision"/>
    <w:hidden/>
    <w:rsid w:val="00485986"/>
    <w:rPr>
      <w:rFonts w:ascii="Arial" w:hAnsi="Arial"/>
      <w:sz w:val="22"/>
    </w:rPr>
  </w:style>
  <w:style w:type="character" w:styleId="FollowedHyperlink">
    <w:name w:val="FollowedHyperlink"/>
    <w:basedOn w:val="DefaultParagraphFont"/>
    <w:rsid w:val="00CC3A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hyperlink" Target="http://denverartmuseum.org/" TargetMode="External"/><Relationship Id="rId13" Type="http://schemas.openxmlformats.org/officeDocument/2006/relationships/hyperlink" Target="http://www.thewritteneffect.com" TargetMode="External"/><Relationship Id="rId14" Type="http://schemas.openxmlformats.org/officeDocument/2006/relationships/hyperlink" Target="http://www.arthousedenver.com" TargetMode="External"/><Relationship Id="rId15" Type="http://schemas.openxmlformats.org/officeDocument/2006/relationships/hyperlink" Target="mailto:mindy@thewritteneffect.com" TargetMode="External"/><Relationship Id="rId16" Type="http://schemas.openxmlformats.org/officeDocument/2006/relationships/hyperlink" Target="https://www.dropbox.com/sh/a4xq0aln0frw7cx/AAA-K3QLOMlLeE2zODuAoqWna?dl=0" TargetMode="External"/><Relationship Id="rId17" Type="http://schemas.openxmlformats.org/officeDocument/2006/relationships/hyperlink" Target="http://arthousedenver.com/press-resources/"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arthousedenver.com/portfolio/denver-art-museum/" TargetMode="External"/><Relationship Id="rId9" Type="http://schemas.openxmlformats.org/officeDocument/2006/relationships/hyperlink" Target="https://fentressarchitects.com/" TargetMode="External"/><Relationship Id="rId10" Type="http://schemas.openxmlformats.org/officeDocument/2006/relationships/hyperlink" Target="http://www.machado-silvett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742</Words>
  <Characters>4450</Characters>
  <Application>Microsoft Macintosh Word</Application>
  <DocSecurity>0</DocSecurity>
  <Lines>103</Lines>
  <Paragraphs>34</Paragraphs>
  <ScaleCrop>false</ScaleCrop>
  <HeadingPairs>
    <vt:vector size="2" baseType="variant">
      <vt:variant>
        <vt:lpstr>Title</vt:lpstr>
      </vt:variant>
      <vt:variant>
        <vt:i4>1</vt:i4>
      </vt:variant>
    </vt:vector>
  </HeadingPairs>
  <TitlesOfParts>
    <vt:vector size="1" baseType="lpstr">
      <vt:lpstr/>
    </vt:vector>
  </TitlesOfParts>
  <Company>The Written Effect</Company>
  <LinksUpToDate>false</LinksUpToDate>
  <CharactersWithSpaces>5158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Melinda Viering</dc:creator>
  <cp:lastModifiedBy>Melinda Viering</cp:lastModifiedBy>
  <cp:revision>2</cp:revision>
  <dcterms:created xsi:type="dcterms:W3CDTF">2017-01-18T18:36:00Z</dcterms:created>
  <dcterms:modified xsi:type="dcterms:W3CDTF">2017-01-18T18:36:00Z</dcterms:modified>
</cp:coreProperties>
</file>