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45" w:rsidRPr="003C5505" w:rsidRDefault="004B10F0" w:rsidP="00231345">
      <w:pPr>
        <w:jc w:val="right"/>
      </w:pPr>
      <w:r w:rsidRPr="003C5505">
        <w:rPr>
          <w:noProof/>
        </w:rPr>
        <w:drawing>
          <wp:anchor distT="0" distB="0" distL="114300" distR="114300" simplePos="0" relativeHeight="251660288" behindDoc="1" locked="1" layoutInCell="1" allowOverlap="1">
            <wp:simplePos x="0" y="0"/>
            <wp:positionH relativeFrom="page">
              <wp:align>left</wp:align>
            </wp:positionH>
            <wp:positionV relativeFrom="page">
              <wp:align>center</wp:align>
            </wp:positionV>
            <wp:extent cx="7777212"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 LETTERHEAD 2015 CENTRAL PARK BLANK-02.pn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7777212" cy="100584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00231345" w:rsidRPr="003C5505">
        <w:t xml:space="preserve">FOR IMMEDIATE RELEASE: </w:t>
      </w:r>
      <w:r w:rsidR="007E09B1" w:rsidRPr="003C5505">
        <w:t>November 15</w:t>
      </w:r>
      <w:r w:rsidR="00F54B0E" w:rsidRPr="003C5505">
        <w:t>, 2016</w:t>
      </w:r>
    </w:p>
    <w:p w:rsidR="00231345" w:rsidRPr="003C5505" w:rsidRDefault="00231345" w:rsidP="00231345"/>
    <w:p w:rsidR="00201D33" w:rsidRPr="003C5505" w:rsidRDefault="00853458" w:rsidP="00C00C2B">
      <w:pPr>
        <w:jc w:val="center"/>
        <w:rPr>
          <w:b/>
        </w:rPr>
      </w:pPr>
      <w:r w:rsidRPr="003C5505">
        <w:rPr>
          <w:b/>
        </w:rPr>
        <w:t xml:space="preserve">DENVER DESIGN AGENCY </w:t>
      </w:r>
      <w:r w:rsidR="00C74AA4" w:rsidRPr="003C5505">
        <w:rPr>
          <w:b/>
        </w:rPr>
        <w:t xml:space="preserve">HELPS </w:t>
      </w:r>
      <w:r w:rsidR="0095057A" w:rsidRPr="003C5505">
        <w:rPr>
          <w:b/>
        </w:rPr>
        <w:t xml:space="preserve">ABU DHABI PUBLIC PARK </w:t>
      </w:r>
      <w:r w:rsidR="00201D33" w:rsidRPr="003C5505">
        <w:rPr>
          <w:b/>
        </w:rPr>
        <w:t>HONOR ITS COUNTRY</w:t>
      </w:r>
    </w:p>
    <w:p w:rsidR="00231345" w:rsidRPr="003C5505" w:rsidRDefault="0095057A" w:rsidP="00C00C2B">
      <w:pPr>
        <w:jc w:val="center"/>
        <w:rPr>
          <w:i/>
        </w:rPr>
      </w:pPr>
      <w:r w:rsidRPr="003C5505">
        <w:rPr>
          <w:i/>
        </w:rPr>
        <w:t>ArtHouse reflects on 7-year experiential graphic design project for Mother of the Nation Park</w:t>
      </w:r>
    </w:p>
    <w:p w:rsidR="00231345" w:rsidRPr="003C5505" w:rsidRDefault="00231345" w:rsidP="00231345"/>
    <w:p w:rsidR="00202AFD" w:rsidRPr="003C5505" w:rsidRDefault="00231345" w:rsidP="00157BE7">
      <w:r w:rsidRPr="003C5505">
        <w:t>DENVER, Colo.—</w:t>
      </w:r>
      <w:r w:rsidR="00202AFD" w:rsidRPr="003C5505">
        <w:t>Since 2009, ArtHouse Design has been working on a large-scale, multi-phase design project</w:t>
      </w:r>
      <w:r w:rsidR="00201D33" w:rsidRPr="003C5505">
        <w:t>, with environmen</w:t>
      </w:r>
      <w:bookmarkStart w:id="0" w:name="_GoBack"/>
      <w:bookmarkEnd w:id="0"/>
      <w:r w:rsidR="00201D33" w:rsidRPr="003C5505">
        <w:t>tal graphics, signage, exhibits, public art and wayfinding,</w:t>
      </w:r>
      <w:r w:rsidR="00202AFD" w:rsidRPr="003C5505">
        <w:t xml:space="preserve"> </w:t>
      </w:r>
      <w:r w:rsidR="002A6EFA" w:rsidRPr="003C5505">
        <w:t xml:space="preserve">as part of </w:t>
      </w:r>
      <w:r w:rsidR="00202AFD" w:rsidRPr="003C5505">
        <w:t xml:space="preserve">the redevelopment of Umm Al </w:t>
      </w:r>
      <w:proofErr w:type="spellStart"/>
      <w:r w:rsidR="00202AFD" w:rsidRPr="003C5505">
        <w:t>Emarat</w:t>
      </w:r>
      <w:proofErr w:type="spellEnd"/>
      <w:r w:rsidR="00202AFD" w:rsidRPr="003C5505">
        <w:t xml:space="preserve"> (Mother of the Nation) Park</w:t>
      </w:r>
      <w:r w:rsidR="00CA0CF5" w:rsidRPr="003C5505">
        <w:t xml:space="preserve"> </w:t>
      </w:r>
      <w:r w:rsidR="00201D33" w:rsidRPr="003C5505">
        <w:t xml:space="preserve">in Abu Dhabi, </w:t>
      </w:r>
      <w:r w:rsidR="00CA0CF5" w:rsidRPr="003C5505">
        <w:t xml:space="preserve">the capital city of the </w:t>
      </w:r>
      <w:r w:rsidR="00201D33" w:rsidRPr="003C5505">
        <w:t xml:space="preserve">United Arab Emirates. </w:t>
      </w:r>
      <w:r w:rsidR="001C0804" w:rsidRPr="003C5505">
        <w:t>C</w:t>
      </w:r>
      <w:r w:rsidR="002A6EFA" w:rsidRPr="003C5505">
        <w:t>elebrat</w:t>
      </w:r>
      <w:r w:rsidR="00AD6BA1" w:rsidRPr="003C5505">
        <w:t>ing its grand reopening o</w:t>
      </w:r>
      <w:r w:rsidR="00CA0CF5" w:rsidRPr="003C5505">
        <w:t xml:space="preserve">n </w:t>
      </w:r>
      <w:r w:rsidR="00AD6BA1" w:rsidRPr="003C5505">
        <w:t xml:space="preserve">March 20, </w:t>
      </w:r>
      <w:r w:rsidR="00CA0CF5" w:rsidRPr="003C5505">
        <w:t>2015</w:t>
      </w:r>
      <w:r w:rsidR="002A6EFA" w:rsidRPr="003C5505">
        <w:t xml:space="preserve">, Mother of the Nation Park, </w:t>
      </w:r>
      <w:r w:rsidR="00CA0CF5" w:rsidRPr="003C5505">
        <w:t xml:space="preserve">formerly </w:t>
      </w:r>
      <w:proofErr w:type="spellStart"/>
      <w:r w:rsidR="00CA0CF5" w:rsidRPr="003C5505">
        <w:t>Mushrif</w:t>
      </w:r>
      <w:proofErr w:type="spellEnd"/>
      <w:r w:rsidR="00CA0CF5" w:rsidRPr="003C5505">
        <w:t xml:space="preserve"> Central Park</w:t>
      </w:r>
      <w:r w:rsidR="002A6EFA" w:rsidRPr="003C5505">
        <w:t xml:space="preserve">, was renamed </w:t>
      </w:r>
      <w:r w:rsidR="00201D33" w:rsidRPr="003C5505">
        <w:t xml:space="preserve">to honor </w:t>
      </w:r>
      <w:proofErr w:type="spellStart"/>
      <w:r w:rsidR="00201D33" w:rsidRPr="003C5505">
        <w:t>Sheikha</w:t>
      </w:r>
      <w:proofErr w:type="spellEnd"/>
      <w:r w:rsidR="00201D33" w:rsidRPr="003C5505">
        <w:t xml:space="preserve"> Fatima </w:t>
      </w:r>
      <w:proofErr w:type="spellStart"/>
      <w:r w:rsidR="00201D33" w:rsidRPr="003C5505">
        <w:t>bint</w:t>
      </w:r>
      <w:proofErr w:type="spellEnd"/>
      <w:r w:rsidR="00201D33" w:rsidRPr="003C5505">
        <w:t xml:space="preserve"> Mubarak</w:t>
      </w:r>
      <w:r w:rsidR="00CA0CF5" w:rsidRPr="003C5505">
        <w:t>, chairwom</w:t>
      </w:r>
      <w:r w:rsidR="001C0804" w:rsidRPr="003C5505">
        <w:t>an of the General Women's Union;</w:t>
      </w:r>
      <w:r w:rsidR="00CA0CF5" w:rsidRPr="003C5505">
        <w:t xml:space="preserve"> supreme chairwoman of the Family Development Founda</w:t>
      </w:r>
      <w:r w:rsidR="001C0804" w:rsidRPr="003C5505">
        <w:t>tion;</w:t>
      </w:r>
      <w:r w:rsidR="00CA0CF5" w:rsidRPr="003C5505">
        <w:t xml:space="preserve"> president of the Supreme Council for Motherhood and Childhood</w:t>
      </w:r>
      <w:r w:rsidR="001C0804" w:rsidRPr="003C5505">
        <w:t>;</w:t>
      </w:r>
      <w:r w:rsidR="00CA0CF5" w:rsidRPr="003C5505">
        <w:t xml:space="preserve"> and widow of Sheikh </w:t>
      </w:r>
      <w:proofErr w:type="spellStart"/>
      <w:r w:rsidR="00CA0CF5" w:rsidRPr="003C5505">
        <w:t>Zayed</w:t>
      </w:r>
      <w:proofErr w:type="spellEnd"/>
      <w:r w:rsidR="00CA0CF5" w:rsidRPr="003C5505">
        <w:t>, the country's founding president.</w:t>
      </w:r>
    </w:p>
    <w:p w:rsidR="00202AFD" w:rsidRPr="003C5505" w:rsidRDefault="00202AFD" w:rsidP="00157BE7"/>
    <w:p w:rsidR="00621C4B" w:rsidRPr="003C5505" w:rsidRDefault="005F7516" w:rsidP="00621C4B">
      <w:r w:rsidRPr="003C5505">
        <w:rPr>
          <w:noProof/>
        </w:rPr>
        <w:drawing>
          <wp:anchor distT="0" distB="0" distL="114300" distR="114300" simplePos="0" relativeHeight="251661312" behindDoc="0" locked="0" layoutInCell="1" allowOverlap="1">
            <wp:simplePos x="0" y="0"/>
            <wp:positionH relativeFrom="column">
              <wp:posOffset>3199130</wp:posOffset>
            </wp:positionH>
            <wp:positionV relativeFrom="paragraph">
              <wp:posOffset>369570</wp:posOffset>
            </wp:positionV>
            <wp:extent cx="2746375" cy="1834515"/>
            <wp:effectExtent l="25400" t="0" r="0" b="0"/>
            <wp:wrapTight wrapText="bothSides">
              <wp:wrapPolygon edited="0">
                <wp:start x="-200" y="0"/>
                <wp:lineTo x="-200" y="21533"/>
                <wp:lineTo x="21575" y="21533"/>
                <wp:lineTo x="21575" y="0"/>
                <wp:lineTo x="-200" y="0"/>
              </wp:wrapPolygon>
            </wp:wrapTight>
            <wp:docPr id="6" name="Picture 6" descr="ArtHouse-Mother-of-the-Nation-Park-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Mother-of-the-Nation-Park-video"/>
                    <pic:cNvPicPr/>
                  </pic:nvPicPr>
                  <pic:blipFill>
                    <a:blip r:embed="rId9"/>
                    <a:stretch>
                      <a:fillRect/>
                    </a:stretch>
                  </pic:blipFill>
                  <pic:spPr>
                    <a:xfrm>
                      <a:off x="0" y="0"/>
                      <a:ext cx="2746375" cy="1834515"/>
                    </a:xfrm>
                    <a:prstGeom prst="rect">
                      <a:avLst/>
                    </a:prstGeom>
                  </pic:spPr>
                </pic:pic>
              </a:graphicData>
            </a:graphic>
          </wp:anchor>
        </w:drawing>
      </w:r>
      <w:r w:rsidR="00621C4B" w:rsidRPr="003C5505">
        <w:t>The Park's transf</w:t>
      </w:r>
      <w:r w:rsidR="009D797A" w:rsidRPr="003C5505">
        <w:t>ormation into a 'people'</w:t>
      </w:r>
      <w:r w:rsidR="00621C4B" w:rsidRPr="003C5505">
        <w:t xml:space="preserve">s park' </w:t>
      </w:r>
      <w:r w:rsidR="00A216B6" w:rsidRPr="003C5505">
        <w:t>includes</w:t>
      </w:r>
      <w:r w:rsidR="00621C4B" w:rsidRPr="003C5505">
        <w:t xml:space="preserve"> </w:t>
      </w:r>
      <w:r w:rsidR="009D797A" w:rsidRPr="003C5505">
        <w:t>a children'</w:t>
      </w:r>
      <w:r w:rsidR="00621C4B" w:rsidRPr="003C5505">
        <w:t>s museum, petting zoo,</w:t>
      </w:r>
      <w:r w:rsidR="009D797A" w:rsidRPr="003C5505">
        <w:t xml:space="preserve"> botanic garden,</w:t>
      </w:r>
      <w:r w:rsidR="00621C4B" w:rsidRPr="003C5505">
        <w:t xml:space="preserve"> fountains and jogging trails. According to the </w:t>
      </w:r>
      <w:hyperlink r:id="rId10" w:history="1">
        <w:r w:rsidR="00621C4B" w:rsidRPr="003C5505">
          <w:rPr>
            <w:rStyle w:val="Hyperlink"/>
          </w:rPr>
          <w:t>Mother of the Nation Park website</w:t>
        </w:r>
      </w:hyperlink>
      <w:r w:rsidR="00621C4B" w:rsidRPr="003C5505">
        <w:t xml:space="preserve">, the new park "supports the platform for 'education through recreation' for various age groups, </w:t>
      </w:r>
      <w:r w:rsidR="0028001F" w:rsidRPr="003C5505">
        <w:t xml:space="preserve">[creates] </w:t>
      </w:r>
      <w:r w:rsidR="00621C4B" w:rsidRPr="003C5505">
        <w:t>opportunities for different community sectors to implement their common goals, promotes an active lifestyle that contributes to a healthy society and encourages the dynamic local culture, heritage and tradition."</w:t>
      </w:r>
    </w:p>
    <w:p w:rsidR="00621C4B" w:rsidRPr="003C5505" w:rsidRDefault="00621C4B" w:rsidP="009B607B"/>
    <w:p w:rsidR="00CA0CF5" w:rsidRPr="003C5505" w:rsidRDefault="001C0804" w:rsidP="009B607B">
      <w:r w:rsidRPr="003C5505">
        <w:t xml:space="preserve">The country's </w:t>
      </w:r>
      <w:r w:rsidR="000E5EC2" w:rsidRPr="003C5505">
        <w:t>rich histor</w:t>
      </w:r>
      <w:r w:rsidRPr="003C5505">
        <w:t xml:space="preserve">y </w:t>
      </w:r>
      <w:r w:rsidR="000E5EC2" w:rsidRPr="003C5505">
        <w:t xml:space="preserve">inspired </w:t>
      </w:r>
      <w:r w:rsidR="00157BE7" w:rsidRPr="003C5505">
        <w:t xml:space="preserve">ArtHouse Design </w:t>
      </w:r>
      <w:r w:rsidR="000E5EC2" w:rsidRPr="003C5505">
        <w:t>to create</w:t>
      </w:r>
      <w:r w:rsidR="00157BE7" w:rsidRPr="003C5505">
        <w:t xml:space="preserve"> </w:t>
      </w:r>
      <w:r w:rsidR="005A3517" w:rsidRPr="003C5505">
        <w:t>culturally responsive</w:t>
      </w:r>
      <w:r w:rsidR="00F23872" w:rsidRPr="003C5505">
        <w:t xml:space="preserve"> </w:t>
      </w:r>
      <w:r w:rsidR="005A3517" w:rsidRPr="003C5505">
        <w:t xml:space="preserve">designs, including </w:t>
      </w:r>
      <w:r w:rsidR="00157BE7" w:rsidRPr="003C5505">
        <w:t>a</w:t>
      </w:r>
      <w:r w:rsidR="005A3517" w:rsidRPr="003C5505">
        <w:t xml:space="preserve"> </w:t>
      </w:r>
      <w:r w:rsidR="00157BE7" w:rsidRPr="003C5505">
        <w:t xml:space="preserve">comprehensive, bilingual </w:t>
      </w:r>
      <w:r w:rsidR="005F7516" w:rsidRPr="003C5505">
        <w:t xml:space="preserve">wayfinding and </w:t>
      </w:r>
      <w:r w:rsidR="00157BE7" w:rsidRPr="003C5505">
        <w:t xml:space="preserve">signage program </w:t>
      </w:r>
      <w:r w:rsidRPr="003C5505">
        <w:t xml:space="preserve">for the </w:t>
      </w:r>
      <w:r w:rsidR="00AD6BA1" w:rsidRPr="003C5505">
        <w:t>30-acre p</w:t>
      </w:r>
      <w:r w:rsidR="009056DB" w:rsidRPr="003C5505">
        <w:t>ark that represents</w:t>
      </w:r>
      <w:r w:rsidR="005A3517" w:rsidRPr="003C5505">
        <w:t xml:space="preserve"> </w:t>
      </w:r>
      <w:r w:rsidR="005F7516" w:rsidRPr="003C5505">
        <w:t xml:space="preserve">the </w:t>
      </w:r>
      <w:r w:rsidR="00663A8F" w:rsidRPr="003C5505">
        <w:t xml:space="preserve">local culture, </w:t>
      </w:r>
      <w:r w:rsidR="00CA0CF5" w:rsidRPr="003C5505">
        <w:t xml:space="preserve">landscape and wildlife, </w:t>
      </w:r>
      <w:r w:rsidR="00326572" w:rsidRPr="003C5505">
        <w:t xml:space="preserve">from the </w:t>
      </w:r>
      <w:r w:rsidR="00A216B6" w:rsidRPr="003C5505">
        <w:t xml:space="preserve">dress code and red crescent emblem to the </w:t>
      </w:r>
      <w:proofErr w:type="spellStart"/>
      <w:r w:rsidR="00326572" w:rsidRPr="003C5505">
        <w:t>Hajar</w:t>
      </w:r>
      <w:proofErr w:type="spellEnd"/>
      <w:r w:rsidR="00326572" w:rsidRPr="003C5505">
        <w:t xml:space="preserve"> Mountains </w:t>
      </w:r>
      <w:r w:rsidR="009056DB" w:rsidRPr="003C5505">
        <w:t xml:space="preserve">and </w:t>
      </w:r>
      <w:r w:rsidR="00A216B6" w:rsidRPr="003C5505">
        <w:t>date palm, which Emiratis view as the ultimate symbol of sustainability</w:t>
      </w:r>
      <w:r w:rsidR="004E50E2" w:rsidRPr="003C5505">
        <w:t>.</w:t>
      </w:r>
    </w:p>
    <w:p w:rsidR="00E662C4" w:rsidRPr="003C5505" w:rsidRDefault="00E662C4" w:rsidP="00E662C4"/>
    <w:p w:rsidR="00AD6BA1" w:rsidRPr="003C5505" w:rsidRDefault="00AD6BA1" w:rsidP="009B607B">
      <w:r w:rsidRPr="003C5505">
        <w:t xml:space="preserve">"One </w:t>
      </w:r>
      <w:r w:rsidR="005F7516" w:rsidRPr="003C5505">
        <w:t xml:space="preserve">of this project's </w:t>
      </w:r>
      <w:r w:rsidRPr="003C5505">
        <w:t xml:space="preserve">challenges was to provide engaging experiential features for guests after dark due to the intense </w:t>
      </w:r>
      <w:r w:rsidR="005F7516" w:rsidRPr="003C5505">
        <w:t xml:space="preserve">summer </w:t>
      </w:r>
      <w:r w:rsidRPr="003C5505">
        <w:t>heat in the United Arab Emirates," sa</w:t>
      </w:r>
      <w:r w:rsidR="005F7516" w:rsidRPr="003C5505">
        <w:t xml:space="preserve">id </w:t>
      </w:r>
      <w:proofErr w:type="spellStart"/>
      <w:r w:rsidR="00DA2218">
        <w:t>ArtHouse</w:t>
      </w:r>
      <w:proofErr w:type="spellEnd"/>
      <w:r w:rsidR="00DA2218">
        <w:t xml:space="preserve"> </w:t>
      </w:r>
      <w:r w:rsidR="005F7516" w:rsidRPr="003C5505">
        <w:t xml:space="preserve">Senior Designer Beth Rosa. "Our </w:t>
      </w:r>
      <w:r w:rsidR="00A216B6" w:rsidRPr="003C5505">
        <w:t xml:space="preserve">design </w:t>
      </w:r>
      <w:r w:rsidR="005F7516" w:rsidRPr="003C5505">
        <w:t xml:space="preserve">solution was to create </w:t>
      </w:r>
      <w:r w:rsidRPr="003C5505">
        <w:t xml:space="preserve">illuminated </w:t>
      </w:r>
      <w:hyperlink r:id="rId11" w:history="1">
        <w:r w:rsidRPr="003C5505">
          <w:rPr>
            <w:rStyle w:val="Hyperlink"/>
          </w:rPr>
          <w:t>custom benches and seats</w:t>
        </w:r>
      </w:hyperlink>
      <w:r w:rsidRPr="003C5505">
        <w:t xml:space="preserve"> that </w:t>
      </w:r>
      <w:r w:rsidR="005F7516" w:rsidRPr="003C5505">
        <w:t>change colors as visitors walk by or sit</w:t>
      </w:r>
      <w:r w:rsidR="00A93B82" w:rsidRPr="003C5505">
        <w:t>.</w:t>
      </w:r>
      <w:r w:rsidR="005F7516" w:rsidRPr="003C5505">
        <w:t>"</w:t>
      </w:r>
    </w:p>
    <w:p w:rsidR="000E5EC2" w:rsidRPr="003C5505" w:rsidRDefault="000E5EC2" w:rsidP="009B607B"/>
    <w:p w:rsidR="000E5EC2" w:rsidRPr="003C5505" w:rsidRDefault="002A6EFA" w:rsidP="000E5EC2">
      <w:r w:rsidRPr="003C5505">
        <w:t>Additional h</w:t>
      </w:r>
      <w:r w:rsidR="005F7516" w:rsidRPr="003C5505">
        <w:t>ighlights of ArtHouse</w:t>
      </w:r>
      <w:r w:rsidR="000E5EC2" w:rsidRPr="003C5505">
        <w:t xml:space="preserve"> </w:t>
      </w:r>
      <w:r w:rsidR="005F7516" w:rsidRPr="003C5505">
        <w:t>D</w:t>
      </w:r>
      <w:r w:rsidRPr="003C5505">
        <w:t>esign</w:t>
      </w:r>
      <w:r w:rsidR="005F7516" w:rsidRPr="003C5505">
        <w:t>'</w:t>
      </w:r>
      <w:r w:rsidRPr="003C5505">
        <w:t xml:space="preserve">s </w:t>
      </w:r>
      <w:r w:rsidR="005F7516" w:rsidRPr="003C5505">
        <w:t xml:space="preserve">work </w:t>
      </w:r>
      <w:r w:rsidR="005F5609" w:rsidRPr="003C5505">
        <w:t>for</w:t>
      </w:r>
      <w:r w:rsidR="005F7516" w:rsidRPr="003C5505">
        <w:t xml:space="preserve"> Mother of the Nation Park</w:t>
      </w:r>
      <w:r w:rsidR="000E5EC2" w:rsidRPr="003C5505">
        <w:t>:</w:t>
      </w:r>
    </w:p>
    <w:p w:rsidR="000E5EC2" w:rsidRPr="003C5505" w:rsidRDefault="005F7516" w:rsidP="000E5EC2">
      <w:pPr>
        <w:pStyle w:val="ListParagraph"/>
        <w:numPr>
          <w:ilvl w:val="0"/>
          <w:numId w:val="4"/>
        </w:numPr>
      </w:pPr>
      <w:r w:rsidRPr="003C5505">
        <w:t>A custom v</w:t>
      </w:r>
      <w:r w:rsidR="000E5EC2" w:rsidRPr="003C5505">
        <w:t>isitors map</w:t>
      </w:r>
      <w:r w:rsidR="003C5505">
        <w:t xml:space="preserve"> with symbolic iconography</w:t>
      </w:r>
      <w:r w:rsidR="00326572" w:rsidRPr="003C5505">
        <w:t xml:space="preserve"> and</w:t>
      </w:r>
      <w:r w:rsidR="000E5EC2" w:rsidRPr="003C5505">
        <w:t xml:space="preserve"> </w:t>
      </w:r>
      <w:r w:rsidRPr="003C5505">
        <w:t xml:space="preserve">display </w:t>
      </w:r>
      <w:r w:rsidR="000E5EC2" w:rsidRPr="003C5505">
        <w:t>kiosks</w:t>
      </w:r>
    </w:p>
    <w:p w:rsidR="00326572" w:rsidRPr="003C5505" w:rsidRDefault="00326572" w:rsidP="000E5EC2">
      <w:pPr>
        <w:pStyle w:val="ListParagraph"/>
        <w:numPr>
          <w:ilvl w:val="0"/>
          <w:numId w:val="4"/>
        </w:numPr>
      </w:pPr>
      <w:r w:rsidRPr="003C5505">
        <w:t xml:space="preserve">Sand-blasted </w:t>
      </w:r>
      <w:r w:rsidR="000E5EC2" w:rsidRPr="003C5505">
        <w:t>paver</w:t>
      </w:r>
      <w:r w:rsidRPr="003C5505">
        <w:t>s</w:t>
      </w:r>
      <w:r w:rsidR="000E5EC2" w:rsidRPr="003C5505">
        <w:t xml:space="preserve"> outlining the history of the date palm and the fauna of the UAE</w:t>
      </w:r>
    </w:p>
    <w:p w:rsidR="000E5EC2" w:rsidRPr="003C5505" w:rsidRDefault="00326572" w:rsidP="000E5EC2">
      <w:pPr>
        <w:pStyle w:val="ListParagraph"/>
        <w:numPr>
          <w:ilvl w:val="0"/>
          <w:numId w:val="4"/>
        </w:numPr>
      </w:pPr>
      <w:r w:rsidRPr="003C5505">
        <w:t>Hand-drawn, bronze-cast</w:t>
      </w:r>
      <w:r w:rsidR="000E5EC2" w:rsidRPr="003C5505">
        <w:t xml:space="preserve"> fish </w:t>
      </w:r>
      <w:r w:rsidRPr="003C5505">
        <w:t xml:space="preserve">sculptures </w:t>
      </w:r>
      <w:r w:rsidR="000E5EC2" w:rsidRPr="003C5505">
        <w:t>in the central promenade</w:t>
      </w:r>
      <w:r w:rsidRPr="003C5505">
        <w:t xml:space="preserve"> fountain</w:t>
      </w:r>
    </w:p>
    <w:p w:rsidR="00326572" w:rsidRPr="003C5505" w:rsidRDefault="00326572" w:rsidP="000E5EC2">
      <w:pPr>
        <w:pStyle w:val="ListParagraph"/>
        <w:numPr>
          <w:ilvl w:val="0"/>
          <w:numId w:val="4"/>
        </w:numPr>
      </w:pPr>
      <w:r w:rsidRPr="003C5505">
        <w:t>A monumental entry</w:t>
      </w:r>
      <w:r w:rsidR="000E5EC2" w:rsidRPr="003C5505">
        <w:t xml:space="preserve"> </w:t>
      </w:r>
      <w:r w:rsidRPr="003C5505">
        <w:t xml:space="preserve">pavilion </w:t>
      </w:r>
      <w:r w:rsidR="000E5EC2" w:rsidRPr="003C5505">
        <w:t xml:space="preserve">with </w:t>
      </w:r>
      <w:r w:rsidRPr="003C5505">
        <w:t xml:space="preserve">hundreds of </w:t>
      </w:r>
      <w:r w:rsidR="00A93B82" w:rsidRPr="003C5505">
        <w:t xml:space="preserve">color-changing, </w:t>
      </w:r>
      <w:r w:rsidR="005F7516" w:rsidRPr="003C5505">
        <w:t xml:space="preserve">kinetically illuminated </w:t>
      </w:r>
      <w:r w:rsidRPr="003C5505">
        <w:t xml:space="preserve">glass panels etched with </w:t>
      </w:r>
      <w:r w:rsidR="000E5EC2" w:rsidRPr="003C5505">
        <w:t xml:space="preserve">a custom </w:t>
      </w:r>
      <w:r w:rsidRPr="003C5505">
        <w:t xml:space="preserve">tree </w:t>
      </w:r>
      <w:r w:rsidR="005F7516" w:rsidRPr="003C5505">
        <w:t>illustration</w:t>
      </w:r>
    </w:p>
    <w:p w:rsidR="000E5EC2" w:rsidRPr="003C5505" w:rsidRDefault="005F7516" w:rsidP="000E5EC2">
      <w:pPr>
        <w:pStyle w:val="ListParagraph"/>
        <w:numPr>
          <w:ilvl w:val="0"/>
          <w:numId w:val="4"/>
        </w:numPr>
      </w:pPr>
      <w:r w:rsidRPr="003C5505">
        <w:t>8 interactive animal exhibits for the A</w:t>
      </w:r>
      <w:r w:rsidR="000E5EC2" w:rsidRPr="003C5505">
        <w:t>nimal Barn/Petting Zoo exhibit</w:t>
      </w:r>
    </w:p>
    <w:p w:rsidR="000E5EC2" w:rsidRPr="003C5505" w:rsidRDefault="000E5EC2" w:rsidP="000E5EC2">
      <w:pPr>
        <w:pStyle w:val="ListParagraph"/>
        <w:numPr>
          <w:ilvl w:val="0"/>
          <w:numId w:val="4"/>
        </w:numPr>
      </w:pPr>
      <w:r w:rsidRPr="003C5505">
        <w:t>Decorative banners throughout the park and around the</w:t>
      </w:r>
      <w:r w:rsidR="005F7516" w:rsidRPr="003C5505">
        <w:t xml:space="preserve"> exterior perimeter of the park</w:t>
      </w:r>
    </w:p>
    <w:p w:rsidR="005F7516" w:rsidRPr="003C5505" w:rsidRDefault="005F7516" w:rsidP="000E5EC2">
      <w:pPr>
        <w:pStyle w:val="ListParagraph"/>
        <w:numPr>
          <w:ilvl w:val="0"/>
          <w:numId w:val="4"/>
        </w:numPr>
      </w:pPr>
      <w:r w:rsidRPr="003C5505">
        <w:t>Gateway monument entry s</w:t>
      </w:r>
      <w:r w:rsidR="000E5EC2" w:rsidRPr="003C5505">
        <w:t>igns</w:t>
      </w:r>
    </w:p>
    <w:p w:rsidR="000E5EC2" w:rsidRPr="003C5505" w:rsidRDefault="00A216B6" w:rsidP="000E5EC2">
      <w:pPr>
        <w:pStyle w:val="ListParagraph"/>
        <w:numPr>
          <w:ilvl w:val="0"/>
          <w:numId w:val="4"/>
        </w:numPr>
      </w:pPr>
      <w:r w:rsidRPr="003C5505">
        <w:t xml:space="preserve">A wall-mounted directional sign and additional </w:t>
      </w:r>
      <w:r w:rsidR="005F7516" w:rsidRPr="003C5505">
        <w:t>small directional s</w:t>
      </w:r>
      <w:r w:rsidR="000E5EC2" w:rsidRPr="003C5505">
        <w:t>igns</w:t>
      </w:r>
    </w:p>
    <w:p w:rsidR="000E5EC2" w:rsidRPr="003C5505" w:rsidRDefault="005F7516" w:rsidP="000E5EC2">
      <w:pPr>
        <w:pStyle w:val="ListParagraph"/>
        <w:numPr>
          <w:ilvl w:val="0"/>
          <w:numId w:val="4"/>
        </w:numPr>
      </w:pPr>
      <w:r w:rsidRPr="003C5505">
        <w:t>Building-mounted t</w:t>
      </w:r>
      <w:r w:rsidR="000E5EC2" w:rsidRPr="003C5505">
        <w:t>ypography</w:t>
      </w:r>
    </w:p>
    <w:p w:rsidR="000E5EC2" w:rsidRPr="003C5505" w:rsidRDefault="00A216B6" w:rsidP="000E5EC2">
      <w:pPr>
        <w:pStyle w:val="ListParagraph"/>
        <w:numPr>
          <w:ilvl w:val="0"/>
          <w:numId w:val="4"/>
        </w:numPr>
      </w:pPr>
      <w:r w:rsidRPr="003C5505">
        <w:t>Room/Restroom identification s</w:t>
      </w:r>
      <w:r w:rsidR="000E5EC2" w:rsidRPr="003C5505">
        <w:t>ignage</w:t>
      </w:r>
    </w:p>
    <w:p w:rsidR="00326572" w:rsidRPr="003C5505" w:rsidRDefault="00A216B6" w:rsidP="000E5EC2">
      <w:pPr>
        <w:pStyle w:val="ListParagraph"/>
        <w:numPr>
          <w:ilvl w:val="0"/>
          <w:numId w:val="4"/>
        </w:numPr>
      </w:pPr>
      <w:r w:rsidRPr="003C5505">
        <w:t>Garden/Amenity educational p</w:t>
      </w:r>
      <w:r w:rsidR="000E5EC2" w:rsidRPr="003C5505">
        <w:t>anels</w:t>
      </w:r>
    </w:p>
    <w:p w:rsidR="002A6EFA" w:rsidRPr="003C5505" w:rsidRDefault="00A216B6" w:rsidP="009B607B">
      <w:pPr>
        <w:pStyle w:val="ListParagraph"/>
        <w:numPr>
          <w:ilvl w:val="0"/>
          <w:numId w:val="4"/>
        </w:numPr>
      </w:pPr>
      <w:r w:rsidRPr="003C5505">
        <w:t>C</w:t>
      </w:r>
      <w:r w:rsidR="00326572" w:rsidRPr="003C5505">
        <w:t>ity bus wraps to advertise the park throughout Abu Dhab</w:t>
      </w:r>
      <w:r w:rsidR="002A6EFA" w:rsidRPr="003C5505">
        <w:t>i</w:t>
      </w:r>
    </w:p>
    <w:p w:rsidR="00CF4D2E" w:rsidRPr="003C5505" w:rsidRDefault="00CF4D2E" w:rsidP="002A6EFA"/>
    <w:p w:rsidR="000E5EC2" w:rsidRPr="003C5505" w:rsidRDefault="00CF4D2E" w:rsidP="00CF4D2E">
      <w:pPr>
        <w:jc w:val="center"/>
      </w:pPr>
      <w:r w:rsidRPr="003C5505">
        <w:t>-</w:t>
      </w:r>
      <w:proofErr w:type="gramStart"/>
      <w:r w:rsidRPr="003C5505">
        <w:t>more</w:t>
      </w:r>
      <w:proofErr w:type="gramEnd"/>
      <w:r w:rsidRPr="003C5505">
        <w:t>-</w:t>
      </w:r>
    </w:p>
    <w:p w:rsidR="00621C4B" w:rsidRPr="003C5505" w:rsidRDefault="00621C4B" w:rsidP="00621C4B">
      <w:r w:rsidRPr="003C5505">
        <w:t xml:space="preserve">The </w:t>
      </w:r>
      <w:r w:rsidR="00CF4D2E" w:rsidRPr="003C5505">
        <w:t xml:space="preserve">Mother of the Nation redevelopment </w:t>
      </w:r>
      <w:r w:rsidRPr="003C5505">
        <w:t xml:space="preserve">project team includes </w:t>
      </w:r>
      <w:hyperlink r:id="rId12" w:history="1">
        <w:proofErr w:type="spellStart"/>
        <w:r w:rsidR="003C5505" w:rsidRPr="00DA2218">
          <w:rPr>
            <w:rStyle w:val="Hyperlink"/>
          </w:rPr>
          <w:t>BrightView</w:t>
        </w:r>
        <w:proofErr w:type="spellEnd"/>
        <w:r w:rsidR="003C5505" w:rsidRPr="00DA2218">
          <w:rPr>
            <w:rStyle w:val="Hyperlink"/>
          </w:rPr>
          <w:t xml:space="preserve"> </w:t>
        </w:r>
        <w:r w:rsidRPr="00DA2218">
          <w:rPr>
            <w:rStyle w:val="Hyperlink"/>
          </w:rPr>
          <w:t>Design Group</w:t>
        </w:r>
      </w:hyperlink>
      <w:proofErr w:type="spellStart"/>
      <w:r w:rsidRPr="003C5505">
        <w:t>–</w:t>
      </w:r>
      <w:hyperlink r:id="rId13" w:history="1">
        <w:r w:rsidRPr="003C5505">
          <w:rPr>
            <w:rStyle w:val="Hyperlink"/>
          </w:rPr>
          <w:t>JamesHyat</w:t>
        </w:r>
        <w:proofErr w:type="spellEnd"/>
        <w:r w:rsidRPr="003C5505">
          <w:rPr>
            <w:rStyle w:val="Hyperlink"/>
          </w:rPr>
          <w:t>t Studio</w:t>
        </w:r>
      </w:hyperlink>
      <w:r w:rsidRPr="003C5505">
        <w:t xml:space="preserve">, </w:t>
      </w:r>
      <w:hyperlink r:id="rId14" w:history="1">
        <w:r w:rsidRPr="003C5505">
          <w:rPr>
            <w:rStyle w:val="Hyperlink"/>
          </w:rPr>
          <w:t xml:space="preserve">SA </w:t>
        </w:r>
        <w:proofErr w:type="spellStart"/>
        <w:r w:rsidRPr="003C5505">
          <w:rPr>
            <w:rStyle w:val="Hyperlink"/>
          </w:rPr>
          <w:t>Miro</w:t>
        </w:r>
        <w:proofErr w:type="spellEnd"/>
      </w:hyperlink>
      <w:r w:rsidRPr="003C5505">
        <w:t xml:space="preserve">, </w:t>
      </w:r>
      <w:hyperlink r:id="rId15" w:history="1">
        <w:r w:rsidRPr="003C5505">
          <w:rPr>
            <w:rStyle w:val="Hyperlink"/>
          </w:rPr>
          <w:t>Al</w:t>
        </w:r>
        <w:r w:rsidR="008E5E20" w:rsidRPr="003C5505">
          <w:rPr>
            <w:rStyle w:val="Hyperlink"/>
          </w:rPr>
          <w:t xml:space="preserve"> </w:t>
        </w:r>
        <w:proofErr w:type="spellStart"/>
        <w:r w:rsidR="008E5E20" w:rsidRPr="003C5505">
          <w:rPr>
            <w:rStyle w:val="Hyperlink"/>
          </w:rPr>
          <w:t>A</w:t>
        </w:r>
        <w:r w:rsidRPr="003C5505">
          <w:rPr>
            <w:rStyle w:val="Hyperlink"/>
          </w:rPr>
          <w:t>in</w:t>
        </w:r>
        <w:proofErr w:type="spellEnd"/>
        <w:r w:rsidRPr="003C5505">
          <w:rPr>
            <w:rStyle w:val="Hyperlink"/>
          </w:rPr>
          <w:t xml:space="preserve"> Properties</w:t>
        </w:r>
      </w:hyperlink>
      <w:r w:rsidRPr="003C5505">
        <w:t xml:space="preserve">, and </w:t>
      </w:r>
      <w:proofErr w:type="spellStart"/>
      <w:r w:rsidRPr="003C5505">
        <w:t>Sheikha</w:t>
      </w:r>
      <w:proofErr w:type="spellEnd"/>
      <w:r w:rsidRPr="003C5505">
        <w:t xml:space="preserve"> </w:t>
      </w:r>
      <w:proofErr w:type="spellStart"/>
      <w:r w:rsidRPr="003C5505">
        <w:t>Shamsa</w:t>
      </w:r>
      <w:proofErr w:type="spellEnd"/>
      <w:r w:rsidRPr="003C5505">
        <w:t xml:space="preserve"> </w:t>
      </w:r>
      <w:proofErr w:type="spellStart"/>
      <w:r w:rsidRPr="003C5505">
        <w:t>Bint</w:t>
      </w:r>
      <w:proofErr w:type="spellEnd"/>
      <w:r w:rsidRPr="003C5505">
        <w:t xml:space="preserve"> </w:t>
      </w:r>
      <w:proofErr w:type="spellStart"/>
      <w:r w:rsidRPr="003C5505">
        <w:t>Hamdan</w:t>
      </w:r>
      <w:proofErr w:type="spellEnd"/>
      <w:r w:rsidRPr="003C5505">
        <w:t xml:space="preserve"> Al </w:t>
      </w:r>
      <w:proofErr w:type="spellStart"/>
      <w:r w:rsidRPr="003C5505">
        <w:t>Nahyan</w:t>
      </w:r>
      <w:proofErr w:type="spellEnd"/>
      <w:r w:rsidRPr="003C5505">
        <w:t xml:space="preserve">, as well as ArtHouse designers </w:t>
      </w:r>
      <w:r w:rsidR="00CF4D2E" w:rsidRPr="003C5505">
        <w:t xml:space="preserve">who have come and gone: </w:t>
      </w:r>
      <w:r w:rsidRPr="003C5505">
        <w:t>Clara Carpenter, Patrick Kennedy</w:t>
      </w:r>
      <w:r w:rsidR="003C5505">
        <w:t>,</w:t>
      </w:r>
      <w:r w:rsidRPr="003C5505">
        <w:t xml:space="preserve"> Chuck </w:t>
      </w:r>
      <w:proofErr w:type="spellStart"/>
      <w:r w:rsidRPr="003C5505">
        <w:t>Desmoineaux</w:t>
      </w:r>
      <w:proofErr w:type="spellEnd"/>
      <w:r w:rsidR="003C5505">
        <w:t xml:space="preserve"> and Brittany </w:t>
      </w:r>
      <w:proofErr w:type="spellStart"/>
      <w:r w:rsidR="003C5505">
        <w:t>Sidwell</w:t>
      </w:r>
      <w:proofErr w:type="spellEnd"/>
      <w:r w:rsidRPr="003C5505">
        <w:t>.</w:t>
      </w:r>
    </w:p>
    <w:p w:rsidR="00621C4B" w:rsidRPr="003C5505" w:rsidRDefault="00621C4B" w:rsidP="00621C4B"/>
    <w:p w:rsidR="00621C4B" w:rsidRPr="003C5505" w:rsidRDefault="00621C4B" w:rsidP="00621C4B">
      <w:r w:rsidRPr="003C5505">
        <w:t>"Over the years, our design team has changed, but we've remained steadfast in our commitment to respect and celebrate the culture and history of the United Arab Emirates," said ArtHouse Principal Designer Marty Gregg. "</w:t>
      </w:r>
      <w:r w:rsidR="00A93B82" w:rsidRPr="003C5505">
        <w:t>W</w:t>
      </w:r>
      <w:r w:rsidR="00A216B6" w:rsidRPr="003C5505">
        <w:t xml:space="preserve">e wanted </w:t>
      </w:r>
      <w:r w:rsidRPr="003C5505">
        <w:t>to create a</w:t>
      </w:r>
      <w:r w:rsidR="00A216B6" w:rsidRPr="003C5505">
        <w:t>n</w:t>
      </w:r>
      <w:r w:rsidRPr="003C5505">
        <w:t xml:space="preserve"> innovative environment that graceful</w:t>
      </w:r>
      <w:r w:rsidR="00A216B6" w:rsidRPr="003C5505">
        <w:t>ly</w:t>
      </w:r>
      <w:r w:rsidRPr="003C5505">
        <w:t xml:space="preserve"> </w:t>
      </w:r>
      <w:r w:rsidR="00A216B6" w:rsidRPr="003C5505">
        <w:t xml:space="preserve">blends </w:t>
      </w:r>
      <w:r w:rsidRPr="003C5505">
        <w:t xml:space="preserve">Emirati heritage </w:t>
      </w:r>
      <w:r w:rsidR="00A216B6" w:rsidRPr="003C5505">
        <w:t xml:space="preserve">with </w:t>
      </w:r>
      <w:r w:rsidR="008E5E20" w:rsidRPr="003C5505">
        <w:t>approachable</w:t>
      </w:r>
      <w:r w:rsidR="00A93B82" w:rsidRPr="003C5505">
        <w:t xml:space="preserve"> art</w:t>
      </w:r>
      <w:r w:rsidR="008E5E20" w:rsidRPr="003C5505">
        <w:t xml:space="preserve"> that </w:t>
      </w:r>
      <w:r w:rsidR="00A93B82" w:rsidRPr="003C5505">
        <w:t>people will enjoy for years to come.</w:t>
      </w:r>
      <w:r w:rsidRPr="003C5505">
        <w:t>"</w:t>
      </w:r>
    </w:p>
    <w:p w:rsidR="00621C4B" w:rsidRPr="003C5505" w:rsidRDefault="00621C4B" w:rsidP="00621C4B"/>
    <w:p w:rsidR="00E25188" w:rsidRPr="003C5505" w:rsidRDefault="000E5EC2" w:rsidP="00E25188">
      <w:r w:rsidRPr="003C5505">
        <w:t>ArtHouse Design won a 2015 GDUSA American Graphic Design Awards Award of Recognition, 2015 HOW International Design Awards Award of Merit, and 2015 American Society of Landscape Architects (Colorado chapter) Merit Award for its design work on this project.</w:t>
      </w:r>
    </w:p>
    <w:p w:rsidR="007E09B1" w:rsidRPr="003C5505" w:rsidRDefault="007E09B1" w:rsidP="009B607B"/>
    <w:p w:rsidR="009B607B" w:rsidRPr="003C5505" w:rsidRDefault="002A3C40" w:rsidP="009B607B">
      <w:pPr>
        <w:rPr>
          <w:i/>
        </w:rPr>
      </w:pPr>
      <w:r w:rsidRPr="003C5505">
        <w:rPr>
          <w:i/>
        </w:rPr>
        <w:t xml:space="preserve">Source: </w:t>
      </w:r>
      <w:hyperlink r:id="rId16" w:history="1">
        <w:r w:rsidRPr="003C5505">
          <w:rPr>
            <w:rStyle w:val="Hyperlink"/>
            <w:i/>
          </w:rPr>
          <w:t>The Written Effect</w:t>
        </w:r>
      </w:hyperlink>
      <w:r w:rsidRPr="003C5505">
        <w:rPr>
          <w:i/>
        </w:rPr>
        <w:t>, 720.989.1912</w:t>
      </w:r>
    </w:p>
    <w:p w:rsidR="009B607B" w:rsidRPr="003C5505" w:rsidRDefault="009B607B" w:rsidP="009B607B"/>
    <w:p w:rsidR="00231345" w:rsidRPr="003C5505" w:rsidRDefault="00231345" w:rsidP="00231345">
      <w:pPr>
        <w:rPr>
          <w:b/>
        </w:rPr>
      </w:pPr>
      <w:r w:rsidRPr="003C5505">
        <w:rPr>
          <w:b/>
        </w:rPr>
        <w:t>About ArtHouse Design</w:t>
      </w:r>
    </w:p>
    <w:p w:rsidR="00231345" w:rsidRPr="003C5505" w:rsidRDefault="00231345" w:rsidP="00E942D1">
      <w:r w:rsidRPr="003C5505">
        <w:t xml:space="preserve">ArtHouse Design is a Denver-based, full-service design </w:t>
      </w:r>
      <w:r w:rsidR="00FD09D0" w:rsidRPr="003C5505">
        <w:t xml:space="preserve">agency </w:t>
      </w:r>
      <w:r w:rsidR="00E942D1" w:rsidRPr="003C5505">
        <w:t>devoted to the creation of beautiful, thoughtful design.</w:t>
      </w:r>
      <w:r w:rsidR="00016C44" w:rsidRPr="003C5505">
        <w:t xml:space="preserve"> Nimble and versatile, ArtHouse </w:t>
      </w:r>
      <w:r w:rsidR="008B3924" w:rsidRPr="003C5505">
        <w:t>has a wide range of expertise, from wayfinding and signage to branding and logos, from print and packaging to</w:t>
      </w:r>
      <w:r w:rsidR="00F96394" w:rsidRPr="003C5505">
        <w:t xml:space="preserve"> digital</w:t>
      </w:r>
      <w:r w:rsidR="008B3924" w:rsidRPr="003C5505">
        <w:t xml:space="preserve"> and web</w:t>
      </w:r>
      <w:r w:rsidR="00F96394" w:rsidRPr="003C5505">
        <w:t xml:space="preserve">. </w:t>
      </w:r>
      <w:r w:rsidR="003C2D89" w:rsidRPr="003C5505">
        <w:t xml:space="preserve">Specializing in designing and shaping user-friendly, built environments, ArtHouse leads the experiential and environmental graphic design industry in art direction for architecture and interior design. </w:t>
      </w:r>
      <w:r w:rsidR="008B3924" w:rsidRPr="003C5505">
        <w:t xml:space="preserve">Principal Designer Marty Gregg </w:t>
      </w:r>
      <w:r w:rsidR="003F48D0" w:rsidRPr="003C5505">
        <w:t xml:space="preserve">actively leads </w:t>
      </w:r>
      <w:r w:rsidR="003C2D89" w:rsidRPr="003C5505">
        <w:t xml:space="preserve">in </w:t>
      </w:r>
      <w:r w:rsidR="003F48D0" w:rsidRPr="003C5505">
        <w:t xml:space="preserve">the design community, serving as vice president for development at AIGA Colorado and president of the Community College of Denver's design advisory board. Gregg is also </w:t>
      </w:r>
      <w:r w:rsidR="008B3924" w:rsidRPr="003C5505">
        <w:t xml:space="preserve">a member of the advisory board to Colorado State University’s design department, serves on the Mayor’s Committee on Vital Signs for the City and County of Denver, and engages in speaking events across the country. </w:t>
      </w:r>
      <w:r w:rsidR="003C2D89" w:rsidRPr="003C5505">
        <w:t xml:space="preserve">At ArtHouse, </w:t>
      </w:r>
      <w:r w:rsidR="002A3C40" w:rsidRPr="003C5505">
        <w:t xml:space="preserve">Gregg leads a team of designers who </w:t>
      </w:r>
      <w:r w:rsidR="00F96394" w:rsidRPr="003C5505">
        <w:t>creativ</w:t>
      </w:r>
      <w:r w:rsidR="003C2D89" w:rsidRPr="003C5505">
        <w:t>ely</w:t>
      </w:r>
      <w:r w:rsidR="00F96394" w:rsidRPr="003C5505">
        <w:t xml:space="preserve"> develop, enhance and reinvigorate brands while communicating</w:t>
      </w:r>
      <w:r w:rsidR="00E942D1" w:rsidRPr="003C5505">
        <w:t xml:space="preserve"> </w:t>
      </w:r>
      <w:r w:rsidR="002A3C40" w:rsidRPr="003C5505">
        <w:t xml:space="preserve">their </w:t>
      </w:r>
      <w:r w:rsidR="00E942D1" w:rsidRPr="003C5505">
        <w:t>clients’ visions and goals.</w:t>
      </w:r>
      <w:r w:rsidR="00F96394" w:rsidRPr="003C5505">
        <w:t xml:space="preserve"> </w:t>
      </w:r>
      <w:r w:rsidR="008B3924" w:rsidRPr="003C5505">
        <w:t>M</w:t>
      </w:r>
      <w:r w:rsidR="00E942D1" w:rsidRPr="003C5505">
        <w:t>aintain</w:t>
      </w:r>
      <w:r w:rsidR="008B3924" w:rsidRPr="003C5505">
        <w:t>ing</w:t>
      </w:r>
      <w:r w:rsidR="00E942D1" w:rsidRPr="003C5505">
        <w:t xml:space="preserve"> the highest standards for both </w:t>
      </w:r>
      <w:r w:rsidR="008B3924" w:rsidRPr="003C5505">
        <w:t xml:space="preserve">their </w:t>
      </w:r>
      <w:r w:rsidR="00E942D1" w:rsidRPr="003C5505">
        <w:t>work and relationships with clients</w:t>
      </w:r>
      <w:r w:rsidR="008B3924" w:rsidRPr="003C5505">
        <w:t xml:space="preserve">, ArtHouse </w:t>
      </w:r>
      <w:r w:rsidR="003C2D89" w:rsidRPr="003C5505">
        <w:t xml:space="preserve">designers are </w:t>
      </w:r>
      <w:r w:rsidR="00E942D1" w:rsidRPr="003C5505">
        <w:t xml:space="preserve">constantly endeavoring to share </w:t>
      </w:r>
      <w:r w:rsidR="008B3924" w:rsidRPr="003C5505">
        <w:t xml:space="preserve">their </w:t>
      </w:r>
      <w:r w:rsidR="00E942D1" w:rsidRPr="003C5505">
        <w:t xml:space="preserve">passion for </w:t>
      </w:r>
      <w:r w:rsidR="008B3924" w:rsidRPr="003C5505">
        <w:t>design</w:t>
      </w:r>
      <w:r w:rsidR="00E942D1" w:rsidRPr="003C5505">
        <w:t xml:space="preserve"> and to make it an enjoyable and fulfilling process along the way.</w:t>
      </w:r>
      <w:r w:rsidR="008B3924" w:rsidRPr="003C5505">
        <w:t xml:space="preserve"> </w:t>
      </w:r>
      <w:r w:rsidR="00C00C2B" w:rsidRPr="003C5505">
        <w:t xml:space="preserve">For more information, visit </w:t>
      </w:r>
      <w:hyperlink r:id="rId17" w:history="1">
        <w:r w:rsidRPr="003C5505">
          <w:rPr>
            <w:rStyle w:val="Hyperlink"/>
          </w:rPr>
          <w:t>www.arthousedenver.com</w:t>
        </w:r>
      </w:hyperlink>
      <w:r w:rsidRPr="003C5505">
        <w:t>.</w:t>
      </w:r>
    </w:p>
    <w:p w:rsidR="00231345" w:rsidRPr="003C5505" w:rsidRDefault="00231345" w:rsidP="00231345"/>
    <w:p w:rsidR="00231345" w:rsidRPr="003C5505" w:rsidRDefault="00231345" w:rsidP="00231345">
      <w:pPr>
        <w:rPr>
          <w:b/>
        </w:rPr>
      </w:pPr>
      <w:r w:rsidRPr="003C5505">
        <w:rPr>
          <w:b/>
        </w:rPr>
        <w:t>Media Contacts</w:t>
      </w:r>
    </w:p>
    <w:p w:rsidR="00231345" w:rsidRPr="003C5505" w:rsidRDefault="00231345" w:rsidP="00231345">
      <w:r w:rsidRPr="003C5505">
        <w:rPr>
          <w:i/>
        </w:rPr>
        <w:t>ArtHouse Design</w:t>
      </w:r>
      <w:r w:rsidRPr="003C5505">
        <w:t xml:space="preserve">: Mindy </w:t>
      </w:r>
      <w:proofErr w:type="spellStart"/>
      <w:r w:rsidRPr="003C5505">
        <w:t>Viering</w:t>
      </w:r>
      <w:proofErr w:type="spellEnd"/>
      <w:r w:rsidRPr="003C5505">
        <w:t>, Writer, Editor and PR Specialist</w:t>
      </w:r>
    </w:p>
    <w:p w:rsidR="00231345" w:rsidRPr="003C5505" w:rsidRDefault="00FD09D0" w:rsidP="00231345">
      <w:r w:rsidRPr="003C5505">
        <w:t>(c</w:t>
      </w:r>
      <w:r w:rsidR="00074B96" w:rsidRPr="003C5505">
        <w:t>all/</w:t>
      </w:r>
      <w:r w:rsidR="00F20FD9" w:rsidRPr="003C5505">
        <w:t>text</w:t>
      </w:r>
      <w:r w:rsidRPr="003C5505">
        <w:t xml:space="preserve">) </w:t>
      </w:r>
      <w:r w:rsidR="00F20FD9" w:rsidRPr="003C5505">
        <w:t>720.989.1912</w:t>
      </w:r>
      <w:r w:rsidR="00231345" w:rsidRPr="003C5505">
        <w:t xml:space="preserve">, </w:t>
      </w:r>
      <w:hyperlink r:id="rId18" w:history="1">
        <w:r w:rsidR="00231345" w:rsidRPr="003C5505">
          <w:rPr>
            <w:rStyle w:val="Hyperlink"/>
          </w:rPr>
          <w:t>mindy@thewritteneffect.com</w:t>
        </w:r>
      </w:hyperlink>
    </w:p>
    <w:p w:rsidR="00231345" w:rsidRPr="003C5505" w:rsidRDefault="00231345" w:rsidP="00231345"/>
    <w:p w:rsidR="00C00C2B" w:rsidRPr="003C5505" w:rsidRDefault="00C00C2B" w:rsidP="00231345">
      <w:r w:rsidRPr="003C5505">
        <w:t xml:space="preserve">Click </w:t>
      </w:r>
      <w:hyperlink r:id="rId19" w:history="1">
        <w:r w:rsidRPr="003C5505">
          <w:rPr>
            <w:rStyle w:val="Hyperlink"/>
          </w:rPr>
          <w:t>here</w:t>
        </w:r>
      </w:hyperlink>
      <w:r w:rsidRPr="003C5505">
        <w:t xml:space="preserve"> to download high-resolution photos.</w:t>
      </w:r>
    </w:p>
    <w:p w:rsidR="00B016C3" w:rsidRPr="003C5505" w:rsidRDefault="00B016C3" w:rsidP="00231345">
      <w:r w:rsidRPr="003C5505">
        <w:t xml:space="preserve">Click </w:t>
      </w:r>
      <w:hyperlink r:id="rId20" w:history="1">
        <w:r w:rsidRPr="003C5505">
          <w:rPr>
            <w:rStyle w:val="Hyperlink"/>
          </w:rPr>
          <w:t>here</w:t>
        </w:r>
      </w:hyperlink>
      <w:r w:rsidRPr="003C5505">
        <w:t xml:space="preserve"> to visit ArtHouse Design's online newsroom.</w:t>
      </w:r>
    </w:p>
    <w:p w:rsidR="00C00C2B" w:rsidRPr="003C5505" w:rsidRDefault="00C00C2B" w:rsidP="00231345"/>
    <w:p w:rsidR="00231345" w:rsidRDefault="00C00C2B" w:rsidP="00C00C2B">
      <w:pPr>
        <w:jc w:val="center"/>
      </w:pPr>
      <w:r w:rsidRPr="003C5505">
        <w:t>###</w:t>
      </w:r>
    </w:p>
    <w:sectPr w:rsidR="00231345" w:rsidSect="00F54B0E">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1C0" w:rsidRDefault="005501C0">
      <w:r>
        <w:separator/>
      </w:r>
    </w:p>
  </w:endnote>
  <w:endnote w:type="continuationSeparator" w:id="0">
    <w:p w:rsidR="005501C0" w:rsidRDefault="005501C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F07040305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1C0" w:rsidRDefault="005501C0">
      <w:r>
        <w:separator/>
      </w:r>
    </w:p>
  </w:footnote>
  <w:footnote w:type="continuationSeparator" w:id="0">
    <w:p w:rsidR="005501C0" w:rsidRDefault="005501C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F02"/>
    <w:multiLevelType w:val="hybridMultilevel"/>
    <w:tmpl w:val="91C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80208"/>
    <w:multiLevelType w:val="hybridMultilevel"/>
    <w:tmpl w:val="58E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03F78"/>
    <w:multiLevelType w:val="hybridMultilevel"/>
    <w:tmpl w:val="50868C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4162B"/>
    <w:multiLevelType w:val="multilevel"/>
    <w:tmpl w:val="50868CF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rsids>
    <w:rsidRoot w:val="00231345"/>
    <w:rsid w:val="00016C44"/>
    <w:rsid w:val="00022939"/>
    <w:rsid w:val="00025937"/>
    <w:rsid w:val="00051E1B"/>
    <w:rsid w:val="000522A9"/>
    <w:rsid w:val="00054550"/>
    <w:rsid w:val="000555EA"/>
    <w:rsid w:val="0005649C"/>
    <w:rsid w:val="00061EDE"/>
    <w:rsid w:val="00074B96"/>
    <w:rsid w:val="00087B91"/>
    <w:rsid w:val="000A1F52"/>
    <w:rsid w:val="000E26FA"/>
    <w:rsid w:val="000E5EC2"/>
    <w:rsid w:val="00157BE7"/>
    <w:rsid w:val="00160598"/>
    <w:rsid w:val="001A6096"/>
    <w:rsid w:val="001C0804"/>
    <w:rsid w:val="00201D33"/>
    <w:rsid w:val="00202AFD"/>
    <w:rsid w:val="00210217"/>
    <w:rsid w:val="00231345"/>
    <w:rsid w:val="00272F2D"/>
    <w:rsid w:val="0028001F"/>
    <w:rsid w:val="00292E32"/>
    <w:rsid w:val="002A3C40"/>
    <w:rsid w:val="002A6EFA"/>
    <w:rsid w:val="002D0617"/>
    <w:rsid w:val="00311987"/>
    <w:rsid w:val="00326572"/>
    <w:rsid w:val="00333F29"/>
    <w:rsid w:val="00341A49"/>
    <w:rsid w:val="00357AB1"/>
    <w:rsid w:val="003716CA"/>
    <w:rsid w:val="00396249"/>
    <w:rsid w:val="003C2D89"/>
    <w:rsid w:val="003C5505"/>
    <w:rsid w:val="003F48D0"/>
    <w:rsid w:val="00402C01"/>
    <w:rsid w:val="004238B6"/>
    <w:rsid w:val="00435D23"/>
    <w:rsid w:val="00462871"/>
    <w:rsid w:val="00485986"/>
    <w:rsid w:val="004B10F0"/>
    <w:rsid w:val="004E50E2"/>
    <w:rsid w:val="005501C0"/>
    <w:rsid w:val="005559C3"/>
    <w:rsid w:val="00575DF4"/>
    <w:rsid w:val="00594B71"/>
    <w:rsid w:val="005A3517"/>
    <w:rsid w:val="005F5609"/>
    <w:rsid w:val="005F7516"/>
    <w:rsid w:val="00621C4B"/>
    <w:rsid w:val="00624AD1"/>
    <w:rsid w:val="00625682"/>
    <w:rsid w:val="006571BC"/>
    <w:rsid w:val="00663A8F"/>
    <w:rsid w:val="0066689A"/>
    <w:rsid w:val="00695B8F"/>
    <w:rsid w:val="006F1D12"/>
    <w:rsid w:val="0071253E"/>
    <w:rsid w:val="00734763"/>
    <w:rsid w:val="00761984"/>
    <w:rsid w:val="007635D6"/>
    <w:rsid w:val="007746A0"/>
    <w:rsid w:val="007856C8"/>
    <w:rsid w:val="007C3F1F"/>
    <w:rsid w:val="007C73B2"/>
    <w:rsid w:val="007D33AC"/>
    <w:rsid w:val="007E09B1"/>
    <w:rsid w:val="007F187D"/>
    <w:rsid w:val="00813EC7"/>
    <w:rsid w:val="00824B24"/>
    <w:rsid w:val="00853458"/>
    <w:rsid w:val="008A500D"/>
    <w:rsid w:val="008B3924"/>
    <w:rsid w:val="008B77E4"/>
    <w:rsid w:val="008C3EA5"/>
    <w:rsid w:val="008D2457"/>
    <w:rsid w:val="008E5E20"/>
    <w:rsid w:val="00900E32"/>
    <w:rsid w:val="009056DB"/>
    <w:rsid w:val="00916EBA"/>
    <w:rsid w:val="00920117"/>
    <w:rsid w:val="00921512"/>
    <w:rsid w:val="0092479B"/>
    <w:rsid w:val="00924A17"/>
    <w:rsid w:val="0095057A"/>
    <w:rsid w:val="009542A4"/>
    <w:rsid w:val="009749C8"/>
    <w:rsid w:val="009B607B"/>
    <w:rsid w:val="009D52D7"/>
    <w:rsid w:val="009D797A"/>
    <w:rsid w:val="009F70C4"/>
    <w:rsid w:val="00A216B6"/>
    <w:rsid w:val="00A32385"/>
    <w:rsid w:val="00A67A08"/>
    <w:rsid w:val="00A8487D"/>
    <w:rsid w:val="00A93B82"/>
    <w:rsid w:val="00A96977"/>
    <w:rsid w:val="00AD6BA1"/>
    <w:rsid w:val="00AE618B"/>
    <w:rsid w:val="00B016C3"/>
    <w:rsid w:val="00B02C1D"/>
    <w:rsid w:val="00B4399A"/>
    <w:rsid w:val="00BB3532"/>
    <w:rsid w:val="00BC09A3"/>
    <w:rsid w:val="00BD16FC"/>
    <w:rsid w:val="00C00C2B"/>
    <w:rsid w:val="00C509EB"/>
    <w:rsid w:val="00C74AA4"/>
    <w:rsid w:val="00CA0CF5"/>
    <w:rsid w:val="00CB6891"/>
    <w:rsid w:val="00CC3A5A"/>
    <w:rsid w:val="00CF4D2E"/>
    <w:rsid w:val="00D042AF"/>
    <w:rsid w:val="00D37343"/>
    <w:rsid w:val="00D6738D"/>
    <w:rsid w:val="00D734E9"/>
    <w:rsid w:val="00D921A2"/>
    <w:rsid w:val="00D93D90"/>
    <w:rsid w:val="00D9559F"/>
    <w:rsid w:val="00DA2218"/>
    <w:rsid w:val="00DA636A"/>
    <w:rsid w:val="00DA773A"/>
    <w:rsid w:val="00DF0EA0"/>
    <w:rsid w:val="00E218CE"/>
    <w:rsid w:val="00E21A69"/>
    <w:rsid w:val="00E21A71"/>
    <w:rsid w:val="00E25188"/>
    <w:rsid w:val="00E42E22"/>
    <w:rsid w:val="00E662C4"/>
    <w:rsid w:val="00E942D1"/>
    <w:rsid w:val="00EA1F9E"/>
    <w:rsid w:val="00EE2072"/>
    <w:rsid w:val="00EE2446"/>
    <w:rsid w:val="00EF239E"/>
    <w:rsid w:val="00F0184B"/>
    <w:rsid w:val="00F17C12"/>
    <w:rsid w:val="00F20FD9"/>
    <w:rsid w:val="00F23872"/>
    <w:rsid w:val="00F41FAE"/>
    <w:rsid w:val="00F4681D"/>
    <w:rsid w:val="00F50954"/>
    <w:rsid w:val="00F50C64"/>
    <w:rsid w:val="00F54B0E"/>
    <w:rsid w:val="00F858D3"/>
    <w:rsid w:val="00F9066D"/>
    <w:rsid w:val="00F96394"/>
    <w:rsid w:val="00FC5239"/>
    <w:rsid w:val="00FC564C"/>
    <w:rsid w:val="00FD09D0"/>
    <w:rsid w:val="00FD0C7A"/>
    <w:rsid w:val="00FD268D"/>
    <w:rsid w:val="00FD462F"/>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70E"/>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396249"/>
    <w:rPr>
      <w:rFonts w:ascii="Lucida Grande" w:hAnsi="Lucida Grande"/>
      <w:sz w:val="18"/>
      <w:szCs w:val="18"/>
    </w:rPr>
  </w:style>
  <w:style w:type="character" w:customStyle="1" w:styleId="BalloonTextChar">
    <w:name w:val="Balloon Text Char"/>
    <w:basedOn w:val="DefaultParagraphFont"/>
    <w:uiPriority w:val="99"/>
    <w:semiHidden/>
    <w:rsid w:val="002F0085"/>
    <w:rPr>
      <w:rFonts w:ascii="Lucida Grande" w:hAnsi="Lucida Grande"/>
      <w:sz w:val="18"/>
      <w:szCs w:val="18"/>
    </w:rPr>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 w:type="paragraph" w:styleId="Header">
    <w:name w:val="header"/>
    <w:basedOn w:val="Normal"/>
    <w:link w:val="HeaderChar"/>
    <w:rsid w:val="00C00C2B"/>
    <w:pPr>
      <w:tabs>
        <w:tab w:val="center" w:pos="4320"/>
        <w:tab w:val="right" w:pos="8640"/>
      </w:tabs>
    </w:pPr>
  </w:style>
  <w:style w:type="character" w:customStyle="1" w:styleId="HeaderChar">
    <w:name w:val="Header Char"/>
    <w:basedOn w:val="DefaultParagraphFont"/>
    <w:link w:val="Header"/>
    <w:rsid w:val="00C00C2B"/>
    <w:rPr>
      <w:rFonts w:ascii="Arial" w:hAnsi="Arial"/>
      <w:sz w:val="22"/>
    </w:rPr>
  </w:style>
  <w:style w:type="paragraph" w:styleId="Footer">
    <w:name w:val="footer"/>
    <w:basedOn w:val="Normal"/>
    <w:link w:val="FooterChar"/>
    <w:rsid w:val="00C00C2B"/>
    <w:pPr>
      <w:tabs>
        <w:tab w:val="center" w:pos="4320"/>
        <w:tab w:val="right" w:pos="8640"/>
      </w:tabs>
    </w:pPr>
  </w:style>
  <w:style w:type="character" w:customStyle="1" w:styleId="FooterChar">
    <w:name w:val="Footer Char"/>
    <w:basedOn w:val="DefaultParagraphFont"/>
    <w:link w:val="Footer"/>
    <w:rsid w:val="00C00C2B"/>
    <w:rPr>
      <w:rFonts w:ascii="Arial" w:hAnsi="Arial"/>
      <w:sz w:val="22"/>
    </w:rPr>
  </w:style>
  <w:style w:type="character" w:styleId="Hyperlink">
    <w:name w:val="Hyperlink"/>
    <w:basedOn w:val="DefaultParagraphFont"/>
    <w:rsid w:val="00F96394"/>
    <w:rPr>
      <w:color w:val="0000FF" w:themeColor="hyperlink"/>
      <w:u w:val="single"/>
    </w:rPr>
  </w:style>
  <w:style w:type="paragraph" w:styleId="ListParagraph">
    <w:name w:val="List Paragraph"/>
    <w:basedOn w:val="Normal"/>
    <w:rsid w:val="00D921A2"/>
    <w:pPr>
      <w:ind w:left="720"/>
      <w:contextualSpacing/>
    </w:pPr>
  </w:style>
  <w:style w:type="character" w:styleId="CommentReference">
    <w:name w:val="annotation reference"/>
    <w:basedOn w:val="DefaultParagraphFont"/>
    <w:rsid w:val="00396249"/>
    <w:rPr>
      <w:sz w:val="18"/>
      <w:szCs w:val="18"/>
    </w:rPr>
  </w:style>
  <w:style w:type="paragraph" w:styleId="CommentText">
    <w:name w:val="annotation text"/>
    <w:basedOn w:val="Normal"/>
    <w:link w:val="CommentTextChar"/>
    <w:rsid w:val="00396249"/>
    <w:rPr>
      <w:sz w:val="24"/>
    </w:rPr>
  </w:style>
  <w:style w:type="character" w:customStyle="1" w:styleId="CommentTextChar">
    <w:name w:val="Comment Text Char"/>
    <w:basedOn w:val="DefaultParagraphFont"/>
    <w:link w:val="CommentText"/>
    <w:rsid w:val="00396249"/>
    <w:rPr>
      <w:rFonts w:ascii="Arial" w:hAnsi="Arial"/>
    </w:rPr>
  </w:style>
  <w:style w:type="paragraph" w:styleId="CommentSubject">
    <w:name w:val="annotation subject"/>
    <w:basedOn w:val="CommentText"/>
    <w:next w:val="CommentText"/>
    <w:link w:val="CommentSubjectChar"/>
    <w:rsid w:val="00396249"/>
    <w:rPr>
      <w:b/>
      <w:bCs/>
      <w:sz w:val="20"/>
      <w:szCs w:val="20"/>
    </w:rPr>
  </w:style>
  <w:style w:type="character" w:customStyle="1" w:styleId="CommentSubjectChar">
    <w:name w:val="Comment Subject Char"/>
    <w:basedOn w:val="CommentTextChar"/>
    <w:link w:val="CommentSubject"/>
    <w:rsid w:val="00396249"/>
    <w:rPr>
      <w:rFonts w:ascii="Arial" w:hAnsi="Arial"/>
      <w:b/>
      <w:bCs/>
      <w:sz w:val="20"/>
      <w:szCs w:val="20"/>
    </w:rPr>
  </w:style>
  <w:style w:type="character" w:customStyle="1" w:styleId="BalloonTextChar1">
    <w:name w:val="Balloon Text Char1"/>
    <w:basedOn w:val="DefaultParagraphFont"/>
    <w:link w:val="BalloonText"/>
    <w:rsid w:val="00396249"/>
    <w:rPr>
      <w:rFonts w:ascii="Lucida Grande" w:hAnsi="Lucida Grande"/>
      <w:sz w:val="18"/>
      <w:szCs w:val="18"/>
    </w:rPr>
  </w:style>
  <w:style w:type="paragraph" w:styleId="Revision">
    <w:name w:val="Revision"/>
    <w:hidden/>
    <w:rsid w:val="00485986"/>
    <w:rPr>
      <w:rFonts w:ascii="Arial" w:hAnsi="Arial"/>
      <w:sz w:val="22"/>
    </w:rPr>
  </w:style>
  <w:style w:type="character" w:styleId="FollowedHyperlink">
    <w:name w:val="FollowedHyperlink"/>
    <w:basedOn w:val="DefaultParagraphFont"/>
    <w:rsid w:val="00CC3A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70E"/>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96249"/>
    <w:rPr>
      <w:rFonts w:ascii="Lucida Grande" w:hAnsi="Lucida Grande"/>
      <w:sz w:val="18"/>
      <w:szCs w:val="18"/>
    </w:rPr>
  </w:style>
  <w:style w:type="character" w:customStyle="1" w:styleId="BalloonTextChar">
    <w:name w:val="Balloon Text Char"/>
    <w:basedOn w:val="DefaultParagraphFont"/>
    <w:uiPriority w:val="99"/>
    <w:semiHidden/>
    <w:rsid w:val="002F0085"/>
    <w:rPr>
      <w:rFonts w:ascii="Lucida Grande" w:hAnsi="Lucida Grande"/>
      <w:sz w:val="18"/>
      <w:szCs w:val="18"/>
    </w:rPr>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 w:type="paragraph" w:styleId="Header">
    <w:name w:val="header"/>
    <w:basedOn w:val="Normal"/>
    <w:link w:val="HeaderChar"/>
    <w:rsid w:val="00C00C2B"/>
    <w:pPr>
      <w:tabs>
        <w:tab w:val="center" w:pos="4320"/>
        <w:tab w:val="right" w:pos="8640"/>
      </w:tabs>
    </w:pPr>
  </w:style>
  <w:style w:type="character" w:customStyle="1" w:styleId="HeaderChar">
    <w:name w:val="Header Char"/>
    <w:basedOn w:val="DefaultParagraphFont"/>
    <w:link w:val="Header"/>
    <w:rsid w:val="00C00C2B"/>
    <w:rPr>
      <w:rFonts w:ascii="Arial" w:hAnsi="Arial"/>
      <w:sz w:val="22"/>
    </w:rPr>
  </w:style>
  <w:style w:type="paragraph" w:styleId="Footer">
    <w:name w:val="footer"/>
    <w:basedOn w:val="Normal"/>
    <w:link w:val="FooterChar"/>
    <w:rsid w:val="00C00C2B"/>
    <w:pPr>
      <w:tabs>
        <w:tab w:val="center" w:pos="4320"/>
        <w:tab w:val="right" w:pos="8640"/>
      </w:tabs>
    </w:pPr>
  </w:style>
  <w:style w:type="character" w:customStyle="1" w:styleId="FooterChar">
    <w:name w:val="Footer Char"/>
    <w:basedOn w:val="DefaultParagraphFont"/>
    <w:link w:val="Footer"/>
    <w:rsid w:val="00C00C2B"/>
    <w:rPr>
      <w:rFonts w:ascii="Arial" w:hAnsi="Arial"/>
      <w:sz w:val="22"/>
    </w:rPr>
  </w:style>
  <w:style w:type="character" w:styleId="Hyperlink">
    <w:name w:val="Hyperlink"/>
    <w:basedOn w:val="DefaultParagraphFont"/>
    <w:rsid w:val="00F96394"/>
    <w:rPr>
      <w:color w:val="0000FF" w:themeColor="hyperlink"/>
      <w:u w:val="single"/>
    </w:rPr>
  </w:style>
  <w:style w:type="paragraph" w:styleId="ListParagraph">
    <w:name w:val="List Paragraph"/>
    <w:basedOn w:val="Normal"/>
    <w:rsid w:val="00D921A2"/>
    <w:pPr>
      <w:ind w:left="720"/>
      <w:contextualSpacing/>
    </w:pPr>
  </w:style>
  <w:style w:type="character" w:styleId="CommentReference">
    <w:name w:val="annotation reference"/>
    <w:basedOn w:val="DefaultParagraphFont"/>
    <w:rsid w:val="00396249"/>
    <w:rPr>
      <w:sz w:val="18"/>
      <w:szCs w:val="18"/>
    </w:rPr>
  </w:style>
  <w:style w:type="paragraph" w:styleId="CommentText">
    <w:name w:val="annotation text"/>
    <w:basedOn w:val="Normal"/>
    <w:link w:val="CommentTextChar"/>
    <w:rsid w:val="00396249"/>
    <w:rPr>
      <w:sz w:val="24"/>
    </w:rPr>
  </w:style>
  <w:style w:type="character" w:customStyle="1" w:styleId="CommentTextChar">
    <w:name w:val="Comment Text Char"/>
    <w:basedOn w:val="DefaultParagraphFont"/>
    <w:link w:val="CommentText"/>
    <w:rsid w:val="00396249"/>
    <w:rPr>
      <w:rFonts w:ascii="Arial" w:hAnsi="Arial"/>
    </w:rPr>
  </w:style>
  <w:style w:type="paragraph" w:styleId="CommentSubject">
    <w:name w:val="annotation subject"/>
    <w:basedOn w:val="CommentText"/>
    <w:next w:val="CommentText"/>
    <w:link w:val="CommentSubjectChar"/>
    <w:rsid w:val="00396249"/>
    <w:rPr>
      <w:b/>
      <w:bCs/>
      <w:sz w:val="20"/>
      <w:szCs w:val="20"/>
    </w:rPr>
  </w:style>
  <w:style w:type="character" w:customStyle="1" w:styleId="CommentSubjectChar">
    <w:name w:val="Comment Subject Char"/>
    <w:basedOn w:val="CommentTextChar"/>
    <w:link w:val="CommentSubject"/>
    <w:rsid w:val="00396249"/>
    <w:rPr>
      <w:rFonts w:ascii="Arial" w:hAnsi="Arial"/>
      <w:b/>
      <w:bCs/>
      <w:sz w:val="20"/>
      <w:szCs w:val="20"/>
    </w:rPr>
  </w:style>
  <w:style w:type="character" w:customStyle="1" w:styleId="BalloonTextChar1">
    <w:name w:val="Balloon Text Char1"/>
    <w:basedOn w:val="DefaultParagraphFont"/>
    <w:link w:val="BalloonText"/>
    <w:rsid w:val="00396249"/>
    <w:rPr>
      <w:rFonts w:ascii="Lucida Grande" w:hAnsi="Lucida Grande"/>
      <w:sz w:val="18"/>
      <w:szCs w:val="18"/>
    </w:rPr>
  </w:style>
  <w:style w:type="paragraph" w:styleId="Revision">
    <w:name w:val="Revision"/>
    <w:hidden/>
    <w:rsid w:val="00485986"/>
    <w:rPr>
      <w:rFonts w:ascii="Arial" w:hAnsi="Arial"/>
      <w:sz w:val="22"/>
    </w:rPr>
  </w:style>
  <w:style w:type="character" w:styleId="FollowedHyperlink">
    <w:name w:val="FollowedHyperlink"/>
    <w:basedOn w:val="DefaultParagraphFont"/>
    <w:rsid w:val="00CC3A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arthousedenver.com/press-resources/"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ummalemaratpark.ae/en/default" TargetMode="External"/><Relationship Id="rId11" Type="http://schemas.openxmlformats.org/officeDocument/2006/relationships/hyperlink" Target="https://www.youtube.com/watch?v=TM1IbEPaVNw&amp;feature=youtu.be" TargetMode="External"/><Relationship Id="rId12" Type="http://schemas.openxmlformats.org/officeDocument/2006/relationships/hyperlink" Target="http://naturallygreatdesign.com/" TargetMode="External"/><Relationship Id="rId13" Type="http://schemas.openxmlformats.org/officeDocument/2006/relationships/hyperlink" Target="http://www.jameshyattstudio.com/" TargetMode="External"/><Relationship Id="rId14" Type="http://schemas.openxmlformats.org/officeDocument/2006/relationships/hyperlink" Target="http://www.samiro.com/" TargetMode="External"/><Relationship Id="rId15" Type="http://schemas.openxmlformats.org/officeDocument/2006/relationships/hyperlink" Target="http://www.alainproperties.ae/en" TargetMode="External"/><Relationship Id="rId16" Type="http://schemas.openxmlformats.org/officeDocument/2006/relationships/hyperlink" Target="http://www.thewritteneffect.com" TargetMode="External"/><Relationship Id="rId17" Type="http://schemas.openxmlformats.org/officeDocument/2006/relationships/hyperlink" Target="http://www.arthousedenver.com" TargetMode="External"/><Relationship Id="rId18" Type="http://schemas.openxmlformats.org/officeDocument/2006/relationships/hyperlink" Target="mailto:mindy@thewritteneffect.com" TargetMode="External"/><Relationship Id="rId19" Type="http://schemas.openxmlformats.org/officeDocument/2006/relationships/hyperlink" Target="https://www.dropbox.com/sh/glmmm18i3gohyt6/AABSYmpPVJS55B95kn6gNPm8a?dl=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0ieJXso44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5042</Characters>
  <Application>Microsoft Macintosh Word</Application>
  <DocSecurity>0</DocSecurity>
  <Lines>42</Lines>
  <Paragraphs>10</Paragraphs>
  <ScaleCrop>false</ScaleCrop>
  <Company>The Written Effect</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Viering</dc:creator>
  <cp:keywords/>
  <cp:lastModifiedBy>Melinda Viering</cp:lastModifiedBy>
  <cp:revision>2</cp:revision>
  <dcterms:created xsi:type="dcterms:W3CDTF">2016-11-10T15:44:00Z</dcterms:created>
  <dcterms:modified xsi:type="dcterms:W3CDTF">2016-11-10T15:44:00Z</dcterms:modified>
</cp:coreProperties>
</file>